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5E2" w:rsidRDefault="00C66156">
      <w:pPr>
        <w:widowControl w:val="0"/>
        <w:jc w:val="center"/>
        <w:rPr>
          <w:b/>
          <w:bCs/>
          <w:color w:val="000000"/>
          <w:sz w:val="18"/>
          <w:szCs w:val="18"/>
          <w:shd w:val="clear" w:color="auto" w:fill="FFFFFF"/>
        </w:rPr>
      </w:pPr>
      <w:bookmarkStart w:id="0" w:name="_GoBack"/>
      <w:bookmarkEnd w:id="0"/>
      <w:r>
        <w:rPr>
          <w:b/>
          <w:bCs/>
          <w:noProof/>
          <w:color w:val="000000"/>
          <w:sz w:val="18"/>
          <w:szCs w:val="18"/>
          <w:shd w:val="clear" w:color="auto" w:fill="FFFFFF"/>
        </w:rPr>
        <w:drawing>
          <wp:anchor distT="0" distB="0" distL="114300" distR="114300" simplePos="0" relativeHeight="251658240" behindDoc="0" locked="0" layoutInCell="1" allowOverlap="1">
            <wp:simplePos x="2872154" y="357554"/>
            <wp:positionH relativeFrom="margin">
              <wp:align>left</wp:align>
            </wp:positionH>
            <wp:positionV relativeFrom="margin">
              <wp:align>top</wp:align>
            </wp:positionV>
            <wp:extent cx="1073150" cy="707390"/>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3150" cy="707390"/>
                    </a:xfrm>
                    <a:prstGeom prst="rect">
                      <a:avLst/>
                    </a:prstGeom>
                    <a:noFill/>
                  </pic:spPr>
                </pic:pic>
              </a:graphicData>
            </a:graphic>
          </wp:anchor>
        </w:drawing>
      </w:r>
      <w:r w:rsidR="00A94007">
        <w:rPr>
          <w:b/>
          <w:bCs/>
          <w:color w:val="000000"/>
          <w:sz w:val="18"/>
          <w:szCs w:val="18"/>
          <w:shd w:val="clear" w:color="auto" w:fill="FFFFFF"/>
        </w:rPr>
        <w:t>УВЕДОМЛЕНИЕ</w:t>
      </w:r>
    </w:p>
    <w:p w:rsidR="004D55E2" w:rsidRDefault="00A94007">
      <w:pPr>
        <w:jc w:val="both"/>
        <w:rPr>
          <w:sz w:val="18"/>
          <w:szCs w:val="18"/>
          <w:shd w:val="clear" w:color="auto" w:fill="FFFFFF"/>
        </w:rPr>
      </w:pPr>
      <w:r>
        <w:rPr>
          <w:sz w:val="18"/>
          <w:szCs w:val="18"/>
          <w:shd w:val="clear" w:color="auto" w:fill="FFFFFF"/>
        </w:rPr>
        <w:t xml:space="preserve">В  соответствии с </w:t>
      </w:r>
      <w:r w:rsidRPr="001610A5">
        <w:rPr>
          <w:b/>
          <w:sz w:val="18"/>
          <w:szCs w:val="18"/>
          <w:shd w:val="clear" w:color="auto" w:fill="FFFFFF"/>
        </w:rPr>
        <w:t>пунктом 24</w:t>
      </w:r>
      <w:r>
        <w:rPr>
          <w:sz w:val="18"/>
          <w:szCs w:val="18"/>
          <w:shd w:val="clear" w:color="auto" w:fill="FFFFFF"/>
        </w:rPr>
        <w:t>  </w:t>
      </w:r>
      <w:bookmarkStart w:id="1" w:name="_Hlk142831244"/>
      <w:bookmarkStart w:id="2" w:name="_Hlk142828211"/>
      <w:r>
        <w:rPr>
          <w:b/>
          <w:bCs/>
          <w:sz w:val="18"/>
          <w:szCs w:val="18"/>
          <w:shd w:val="clear" w:color="auto" w:fill="FFFFFF"/>
        </w:rPr>
        <w:t>Постановления Правительства РФ от 11.05.2023 № 736</w:t>
      </w:r>
      <w:bookmarkEnd w:id="1"/>
      <w:r>
        <w:rPr>
          <w:sz w:val="18"/>
          <w:szCs w:val="18"/>
          <w:shd w:val="clear" w:color="auto" w:fill="FFFFFF"/>
        </w:rPr>
        <w:t xml:space="preserve"> «Об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04.10.2012 № 1006» </w:t>
      </w:r>
      <w:bookmarkEnd w:id="2"/>
      <w:r>
        <w:rPr>
          <w:sz w:val="18"/>
          <w:szCs w:val="18"/>
          <w:shd w:val="clear" w:color="auto" w:fill="FFFFFF"/>
        </w:rPr>
        <w:t>до заключения договора уведомляем Вас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может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Вашего здоровья.</w:t>
      </w:r>
    </w:p>
    <w:p w:rsidR="004D55E2" w:rsidRDefault="00A94007">
      <w:pPr>
        <w:rPr>
          <w:sz w:val="18"/>
          <w:szCs w:val="18"/>
          <w:shd w:val="clear" w:color="auto" w:fill="FFFFFF"/>
        </w:rPr>
      </w:pPr>
      <w:r>
        <w:rPr>
          <w:sz w:val="18"/>
          <w:szCs w:val="18"/>
          <w:shd w:val="clear" w:color="auto" w:fill="FFFFFF"/>
        </w:rPr>
        <w:t xml:space="preserve">С уведомлением ознакомлен(а) ______________ ______________________________________________________________________ </w:t>
      </w:r>
      <w:r>
        <w:rPr>
          <w:b/>
          <w:bCs/>
          <w:sz w:val="18"/>
          <w:szCs w:val="18"/>
          <w:shd w:val="clear" w:color="auto" w:fill="FFFFFF"/>
        </w:rPr>
        <w:t xml:space="preserve"> </w:t>
      </w:r>
      <w:r>
        <w:rPr>
          <w:noProof/>
        </w:rPr>
        <w:drawing>
          <wp:inline distT="0" distB="0" distL="0" distR="0">
            <wp:extent cx="195580" cy="195580"/>
            <wp:effectExtent l="0" t="0" r="0" b="0"/>
            <wp:docPr id="1" name="Рисунок 1" descr="D:\Users\ekaygorodova\Desktop\hand_with_pen_filled16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D:\Users\ekaygorodova\Desktop\hand_with_pen_filled1600.png"/>
                    <pic:cNvPicPr>
                      <a:picLocks noChangeAspect="1" noChangeArrowheads="1"/>
                    </pic:cNvPicPr>
                  </pic:nvPicPr>
                  <pic:blipFill>
                    <a:blip r:embed="rId9"/>
                    <a:stretch>
                      <a:fillRect/>
                    </a:stretch>
                  </pic:blipFill>
                  <pic:spPr bwMode="auto">
                    <a:xfrm>
                      <a:off x="0" y="0"/>
                      <a:ext cx="195580" cy="195580"/>
                    </a:xfrm>
                    <a:prstGeom prst="rect">
                      <a:avLst/>
                    </a:prstGeom>
                  </pic:spPr>
                </pic:pic>
              </a:graphicData>
            </a:graphic>
          </wp:inline>
        </w:drawing>
      </w:r>
    </w:p>
    <w:p w:rsidR="004D55E2" w:rsidRDefault="00A94007">
      <w:pPr>
        <w:rPr>
          <w:i/>
          <w:sz w:val="18"/>
          <w:szCs w:val="18"/>
          <w:shd w:val="clear" w:color="auto" w:fill="FFFFFF"/>
        </w:rPr>
      </w:pPr>
      <w:r>
        <w:rPr>
          <w:sz w:val="18"/>
          <w:szCs w:val="18"/>
          <w:shd w:val="clear" w:color="auto" w:fill="FFFFFF"/>
        </w:rPr>
        <w:t xml:space="preserve">                                                                  </w:t>
      </w:r>
      <w:r>
        <w:rPr>
          <w:i/>
          <w:iCs/>
          <w:sz w:val="18"/>
          <w:szCs w:val="18"/>
          <w:shd w:val="clear" w:color="auto" w:fill="FFFFFF"/>
        </w:rPr>
        <w:t>подпись</w:t>
      </w:r>
      <w:r>
        <w:rPr>
          <w:i/>
          <w:sz w:val="18"/>
          <w:szCs w:val="18"/>
          <w:shd w:val="clear" w:color="auto" w:fill="FFFFFF"/>
        </w:rPr>
        <w:t xml:space="preserve">                                                     ФИО полностью                                                                   </w:t>
      </w:r>
    </w:p>
    <w:p w:rsidR="004D55E2" w:rsidRDefault="004D55E2">
      <w:pPr>
        <w:rPr>
          <w:i/>
          <w:sz w:val="18"/>
          <w:szCs w:val="18"/>
          <w:shd w:val="clear" w:color="auto" w:fill="FFFFFF"/>
        </w:rPr>
      </w:pPr>
    </w:p>
    <w:p w:rsidR="004D55E2" w:rsidRDefault="00A94007">
      <w:pPr>
        <w:jc w:val="center"/>
        <w:rPr>
          <w:b/>
          <w:bCs/>
        </w:rPr>
      </w:pPr>
      <w:r>
        <w:rPr>
          <w:b/>
          <w:bCs/>
        </w:rPr>
        <w:t>Договор №__________</w:t>
      </w:r>
    </w:p>
    <w:p w:rsidR="004D55E2" w:rsidRDefault="00A94007">
      <w:pPr>
        <w:jc w:val="center"/>
        <w:rPr>
          <w:b/>
          <w:bCs/>
        </w:rPr>
      </w:pPr>
      <w:r>
        <w:rPr>
          <w:b/>
          <w:bCs/>
        </w:rPr>
        <w:t xml:space="preserve">предоставления платных медицинских услуг </w:t>
      </w:r>
    </w:p>
    <w:p w:rsidR="004D55E2" w:rsidRDefault="004D55E2">
      <w:pPr>
        <w:jc w:val="center"/>
        <w:rPr>
          <w:b/>
          <w:bCs/>
          <w:sz w:val="14"/>
          <w:szCs w:val="14"/>
        </w:rPr>
      </w:pPr>
    </w:p>
    <w:p w:rsidR="004D55E2" w:rsidRDefault="00A94007">
      <w:pPr>
        <w:contextualSpacing/>
        <w:rPr>
          <w:bCs/>
          <w:sz w:val="16"/>
          <w:szCs w:val="16"/>
        </w:rPr>
      </w:pPr>
      <w:r>
        <w:rPr>
          <w:bCs/>
          <w:sz w:val="16"/>
          <w:szCs w:val="16"/>
        </w:rPr>
        <w:t xml:space="preserve">город Барнаул  </w:t>
      </w:r>
      <w:r>
        <w:rPr>
          <w:bCs/>
          <w:sz w:val="16"/>
          <w:szCs w:val="16"/>
        </w:rPr>
        <w:tab/>
      </w:r>
      <w:r>
        <w:rPr>
          <w:bCs/>
          <w:sz w:val="16"/>
          <w:szCs w:val="16"/>
        </w:rPr>
        <w:tab/>
      </w:r>
      <w:r>
        <w:rPr>
          <w:bCs/>
          <w:sz w:val="16"/>
          <w:szCs w:val="16"/>
        </w:rPr>
        <w:tab/>
      </w:r>
      <w:r>
        <w:rPr>
          <w:bCs/>
          <w:sz w:val="16"/>
          <w:szCs w:val="16"/>
        </w:rPr>
        <w:tab/>
      </w:r>
      <w:r>
        <w:rPr>
          <w:bCs/>
          <w:sz w:val="16"/>
          <w:szCs w:val="16"/>
        </w:rPr>
        <w:tab/>
      </w:r>
      <w:r>
        <w:rPr>
          <w:bCs/>
          <w:sz w:val="16"/>
          <w:szCs w:val="16"/>
        </w:rPr>
        <w:tab/>
        <w:t xml:space="preserve">   </w:t>
      </w:r>
      <w:r>
        <w:rPr>
          <w:bCs/>
          <w:sz w:val="16"/>
          <w:szCs w:val="16"/>
        </w:rPr>
        <w:tab/>
        <w:t xml:space="preserve">                                        </w:t>
      </w:r>
      <w:r w:rsidR="00B86579">
        <w:rPr>
          <w:bCs/>
          <w:sz w:val="16"/>
          <w:szCs w:val="16"/>
        </w:rPr>
        <w:t xml:space="preserve">             </w:t>
      </w:r>
      <w:r w:rsidR="00B86579">
        <w:rPr>
          <w:bCs/>
          <w:sz w:val="16"/>
          <w:szCs w:val="16"/>
        </w:rPr>
        <w:tab/>
        <w:t xml:space="preserve">    </w:t>
      </w:r>
      <w:r w:rsidR="00B86579">
        <w:rPr>
          <w:color w:val="000000"/>
          <w:sz w:val="20"/>
        </w:rPr>
        <w:t>«____»_____________202</w:t>
      </w:r>
      <w:r w:rsidR="001610A5">
        <w:rPr>
          <w:color w:val="000000"/>
          <w:sz w:val="20"/>
        </w:rPr>
        <w:t>_</w:t>
      </w:r>
      <w:r w:rsidR="00B86579">
        <w:rPr>
          <w:color w:val="000000"/>
          <w:sz w:val="20"/>
        </w:rPr>
        <w:t xml:space="preserve"> г.</w:t>
      </w:r>
    </w:p>
    <w:p w:rsidR="004D55E2" w:rsidRDefault="004D55E2">
      <w:pPr>
        <w:contextualSpacing/>
        <w:rPr>
          <w:b/>
          <w:sz w:val="16"/>
          <w:szCs w:val="16"/>
        </w:rPr>
      </w:pPr>
    </w:p>
    <w:p w:rsidR="004D55E2" w:rsidRDefault="00896A55">
      <w:pPr>
        <w:contextualSpacing/>
        <w:rPr>
          <w:b/>
          <w:sz w:val="18"/>
          <w:szCs w:val="18"/>
        </w:rPr>
      </w:pPr>
      <w:r>
        <w:rPr>
          <w:b/>
          <w:sz w:val="18"/>
          <w:szCs w:val="18"/>
        </w:rPr>
        <w:t>Заказчик</w:t>
      </w:r>
      <w:r w:rsidR="00A94007">
        <w:rPr>
          <w:b/>
          <w:sz w:val="18"/>
          <w:szCs w:val="18"/>
        </w:rPr>
        <w:t>:</w:t>
      </w:r>
    </w:p>
    <w:p w:rsidR="004D55E2" w:rsidRDefault="00A94007">
      <w:pPr>
        <w:pBdr>
          <w:bottom w:val="single" w:sz="6" w:space="0" w:color="000000"/>
        </w:pBdr>
        <w:spacing w:before="180"/>
        <w:rPr>
          <w:sz w:val="18"/>
          <w:szCs w:val="18"/>
        </w:rPr>
      </w:pPr>
      <w:r>
        <w:rPr>
          <w:color w:val="000000"/>
          <w:sz w:val="20"/>
        </w:rPr>
        <w:t xml:space="preserve"> </w:t>
      </w:r>
    </w:p>
    <w:p w:rsidR="003904B6" w:rsidRDefault="00DE04F9" w:rsidP="00D3224E">
      <w:pPr>
        <w:spacing w:before="180" w:line="85" w:lineRule="atLeast"/>
        <w:rPr>
          <w:bCs/>
          <w:sz w:val="18"/>
          <w:szCs w:val="18"/>
        </w:rPr>
      </w:pPr>
      <w:r>
        <w:rPr>
          <w:bCs/>
          <w:sz w:val="18"/>
          <w:szCs w:val="18"/>
        </w:rPr>
        <w:t>п</w:t>
      </w:r>
      <w:r w:rsidR="00A94007">
        <w:rPr>
          <w:bCs/>
          <w:sz w:val="18"/>
          <w:szCs w:val="18"/>
        </w:rPr>
        <w:t>аспорт</w:t>
      </w:r>
      <w:r w:rsidR="00A94007">
        <w:rPr>
          <w:bCs/>
          <w:color w:val="000000"/>
          <w:sz w:val="20"/>
          <w:szCs w:val="18"/>
        </w:rPr>
        <w:t>_______________________________</w:t>
      </w:r>
      <w:r w:rsidR="00A94007">
        <w:rPr>
          <w:bCs/>
          <w:sz w:val="18"/>
          <w:szCs w:val="18"/>
        </w:rPr>
        <w:t xml:space="preserve">, проживает (зарегистрирован) по </w:t>
      </w:r>
      <w:r w:rsidR="001610A5">
        <w:rPr>
          <w:bCs/>
          <w:sz w:val="18"/>
          <w:szCs w:val="18"/>
        </w:rPr>
        <w:t>адресу: _</w:t>
      </w:r>
      <w:r w:rsidR="00A94007">
        <w:rPr>
          <w:bCs/>
          <w:sz w:val="18"/>
          <w:szCs w:val="18"/>
        </w:rPr>
        <w:t>________________________________</w:t>
      </w:r>
      <w:r w:rsidR="00A94007">
        <w:rPr>
          <w:bCs/>
          <w:color w:val="000000"/>
          <w:sz w:val="20"/>
          <w:szCs w:val="18"/>
        </w:rPr>
        <w:t xml:space="preserve">, </w:t>
      </w:r>
      <w:r w:rsidR="00A94007">
        <w:rPr>
          <w:bCs/>
          <w:sz w:val="18"/>
          <w:szCs w:val="18"/>
        </w:rPr>
        <w:t xml:space="preserve"> телефон:</w:t>
      </w:r>
      <w:r w:rsidR="00A94007">
        <w:rPr>
          <w:bCs/>
          <w:color w:val="000000"/>
          <w:sz w:val="20"/>
          <w:szCs w:val="18"/>
        </w:rPr>
        <w:t>_____________________</w:t>
      </w:r>
      <w:r w:rsidR="00A94007">
        <w:rPr>
          <w:bCs/>
          <w:sz w:val="18"/>
          <w:szCs w:val="18"/>
        </w:rPr>
        <w:t xml:space="preserve">, </w:t>
      </w:r>
      <w:r w:rsidR="001610A5">
        <w:rPr>
          <w:bCs/>
          <w:sz w:val="18"/>
          <w:szCs w:val="18"/>
        </w:rPr>
        <w:t>именуем__ в дальнейшем "Пациент</w:t>
      </w:r>
      <w:r w:rsidR="00D3224E" w:rsidRPr="00D3224E">
        <w:rPr>
          <w:bCs/>
          <w:sz w:val="18"/>
          <w:szCs w:val="18"/>
        </w:rPr>
        <w:t>"</w:t>
      </w:r>
      <w:r w:rsidR="001610A5">
        <w:rPr>
          <w:bCs/>
          <w:sz w:val="18"/>
          <w:szCs w:val="18"/>
        </w:rPr>
        <w:t xml:space="preserve"> </w:t>
      </w:r>
      <w:r w:rsidR="00A94007">
        <w:rPr>
          <w:bCs/>
          <w:sz w:val="18"/>
          <w:szCs w:val="18"/>
        </w:rPr>
        <w:t xml:space="preserve">, </w:t>
      </w:r>
    </w:p>
    <w:p w:rsidR="003904B6" w:rsidRDefault="003904B6" w:rsidP="00D3224E">
      <w:pPr>
        <w:spacing w:before="180" w:line="85" w:lineRule="atLeast"/>
        <w:rPr>
          <w:bCs/>
          <w:sz w:val="18"/>
          <w:szCs w:val="18"/>
        </w:rPr>
      </w:pPr>
    </w:p>
    <w:tbl>
      <w:tblPr>
        <w:tblStyle w:val="aff"/>
        <w:tblpPr w:leftFromText="180" w:rightFromText="180" w:vertAnchor="text" w:horzAnchor="margin" w:tblpY="21"/>
        <w:tblW w:w="0" w:type="auto"/>
        <w:tblLook w:val="04A0" w:firstRow="1" w:lastRow="0" w:firstColumn="1" w:lastColumn="0" w:noHBand="0" w:noVBand="1"/>
      </w:tblPr>
      <w:tblGrid>
        <w:gridCol w:w="10479"/>
      </w:tblGrid>
      <w:tr w:rsidR="003904B6" w:rsidTr="003904B6">
        <w:trPr>
          <w:trHeight w:val="2166"/>
        </w:trPr>
        <w:tc>
          <w:tcPr>
            <w:tcW w:w="10598" w:type="dxa"/>
          </w:tcPr>
          <w:p w:rsidR="003904B6" w:rsidRPr="00E5320F" w:rsidRDefault="003904B6" w:rsidP="00640FFD">
            <w:pPr>
              <w:spacing w:before="176"/>
              <w:ind w:right="57"/>
              <w:jc w:val="both"/>
              <w:rPr>
                <w:b/>
                <w:sz w:val="18"/>
                <w:szCs w:val="18"/>
                <w:u w:val="single"/>
              </w:rPr>
            </w:pPr>
            <w:r w:rsidRPr="00E5320F">
              <w:rPr>
                <w:b/>
                <w:sz w:val="18"/>
                <w:szCs w:val="18"/>
                <w:u w:val="single"/>
              </w:rPr>
              <w:t>Этот раздел бланка заполняется только на лиц, не достигших возраста 15 лет, или недееспособных граждан:</w:t>
            </w:r>
          </w:p>
          <w:p w:rsidR="003904B6" w:rsidRPr="003904B6" w:rsidRDefault="003904B6" w:rsidP="003904B6">
            <w:pPr>
              <w:spacing w:before="176"/>
              <w:ind w:right="57"/>
              <w:jc w:val="both"/>
              <w:rPr>
                <w:sz w:val="16"/>
                <w:szCs w:val="16"/>
              </w:rPr>
            </w:pPr>
            <w:r>
              <w:rPr>
                <w:sz w:val="16"/>
                <w:szCs w:val="16"/>
              </w:rPr>
              <w:t>Заказчик:</w:t>
            </w:r>
            <w:r w:rsidRPr="00C60B64">
              <w:rPr>
                <w:sz w:val="16"/>
                <w:szCs w:val="16"/>
              </w:rPr>
              <w:t xml:space="preserve"> (ФИО и дата рождения законного представителя), паспорт (серия, номер): ______________________________ выдан:___________________ зарегистрированный по адресу:____________________________ (адрес регистрации гражданина либо законного представителя) проживающий по адресу: ___________________________________________________ (указывается в случае проживания не по месту регистрации) являюсь законным представителем (мать, отец, усыновитель, опекун, попечитель) ребенка или лица, признанного недееспособным:____________________________ Ф.И.О. ребенка или недееспособного гражданина полностью, год рождения) в отношении _________________________________________________________________ (Фамилия, Имя Отчество (при наличии) пациента, дата рождения пациента, проживающего по адресу: ___________________________________ (в случае проживания не по месту жительства законного представителя) _</w:t>
            </w:r>
            <w:r>
              <w:rPr>
                <w:sz w:val="16"/>
                <w:szCs w:val="16"/>
              </w:rPr>
              <w:t>____</w:t>
            </w:r>
            <w:r w:rsidRPr="00C60B64">
              <w:rPr>
                <w:sz w:val="16"/>
                <w:szCs w:val="16"/>
              </w:rPr>
              <w:t>____</w:t>
            </w:r>
            <w:r>
              <w:rPr>
                <w:sz w:val="16"/>
                <w:szCs w:val="16"/>
              </w:rPr>
              <w:t xml:space="preserve">______________________________________________________________, </w:t>
            </w:r>
            <w:r w:rsidRPr="003904B6">
              <w:rPr>
                <w:sz w:val="16"/>
                <w:szCs w:val="16"/>
              </w:rPr>
              <w:t>именуем__ в дальнейшем "Пациент",</w:t>
            </w:r>
          </w:p>
        </w:tc>
      </w:tr>
    </w:tbl>
    <w:p w:rsidR="004D55E2" w:rsidRPr="00D3224E" w:rsidRDefault="00A94007" w:rsidP="00D3224E">
      <w:pPr>
        <w:spacing w:before="180" w:line="85" w:lineRule="atLeast"/>
        <w:rPr>
          <w:bCs/>
          <w:sz w:val="18"/>
          <w:szCs w:val="18"/>
        </w:rPr>
      </w:pPr>
      <w:r>
        <w:rPr>
          <w:bCs/>
          <w:sz w:val="18"/>
          <w:szCs w:val="18"/>
        </w:rPr>
        <w:t>с одной стороны, и</w:t>
      </w:r>
      <w:bookmarkStart w:id="3" w:name="_Hlk36402213"/>
    </w:p>
    <w:p w:rsidR="001610A5" w:rsidRDefault="001610A5">
      <w:pPr>
        <w:contextualSpacing/>
        <w:jc w:val="both"/>
        <w:rPr>
          <w:b/>
          <w:bCs/>
          <w:color w:val="000000"/>
          <w:sz w:val="18"/>
          <w:szCs w:val="18"/>
        </w:rPr>
      </w:pPr>
    </w:p>
    <w:p w:rsidR="004D55E2" w:rsidRDefault="00A94007">
      <w:pPr>
        <w:contextualSpacing/>
        <w:jc w:val="both"/>
        <w:rPr>
          <w:bCs/>
          <w:sz w:val="16"/>
          <w:szCs w:val="16"/>
        </w:rPr>
      </w:pPr>
      <w:r>
        <w:rPr>
          <w:b/>
          <w:bCs/>
          <w:color w:val="000000"/>
          <w:sz w:val="18"/>
          <w:szCs w:val="18"/>
        </w:rPr>
        <w:t xml:space="preserve">Общество с </w:t>
      </w:r>
      <w:r w:rsidRPr="00C66156">
        <w:rPr>
          <w:b/>
          <w:bCs/>
          <w:color w:val="000000"/>
          <w:sz w:val="18"/>
          <w:szCs w:val="18"/>
        </w:rPr>
        <w:t>ограниченной ответственностью «</w:t>
      </w:r>
      <w:r w:rsidR="00C15A69" w:rsidRPr="00C66156">
        <w:rPr>
          <w:b/>
          <w:bCs/>
          <w:color w:val="000000"/>
          <w:sz w:val="18"/>
          <w:szCs w:val="18"/>
        </w:rPr>
        <w:t>Превент</w:t>
      </w:r>
      <w:r w:rsidR="00C66156" w:rsidRPr="00C66156">
        <w:rPr>
          <w:b/>
          <w:bCs/>
          <w:color w:val="000000"/>
          <w:sz w:val="18"/>
          <w:szCs w:val="18"/>
        </w:rPr>
        <w:t xml:space="preserve"> +</w:t>
      </w:r>
      <w:r w:rsidRPr="00C66156">
        <w:rPr>
          <w:b/>
          <w:bCs/>
          <w:color w:val="000000"/>
          <w:sz w:val="18"/>
          <w:szCs w:val="18"/>
        </w:rPr>
        <w:t>»</w:t>
      </w:r>
      <w:r w:rsidRPr="00C66156">
        <w:rPr>
          <w:bCs/>
          <w:sz w:val="18"/>
          <w:szCs w:val="18"/>
        </w:rPr>
        <w:t xml:space="preserve"> </w:t>
      </w:r>
      <w:r w:rsidRPr="00C66156">
        <w:rPr>
          <w:bCs/>
          <w:color w:val="000000"/>
          <w:sz w:val="18"/>
          <w:szCs w:val="18"/>
        </w:rPr>
        <w:t>(</w:t>
      </w:r>
      <w:r w:rsidR="00C66156" w:rsidRPr="00C66156">
        <w:rPr>
          <w:bCs/>
          <w:color w:val="000000"/>
          <w:sz w:val="18"/>
          <w:szCs w:val="18"/>
        </w:rPr>
        <w:t>ИНН 2222892323 ОГРН 1212200013233, юридический адрес: 656065, Алтайский край, г Барнаул, ул. Энтузиастов, д. 55, помещ. н2</w:t>
      </w:r>
      <w:r w:rsidRPr="00C66156">
        <w:rPr>
          <w:bCs/>
          <w:color w:val="000000"/>
          <w:sz w:val="18"/>
          <w:szCs w:val="18"/>
        </w:rPr>
        <w:t xml:space="preserve">), лицензия на медицинскую деятельность № </w:t>
      </w:r>
      <w:r w:rsidR="008F09B2" w:rsidRPr="008F09B2">
        <w:rPr>
          <w:bCs/>
          <w:color w:val="000000"/>
          <w:sz w:val="18"/>
          <w:szCs w:val="18"/>
        </w:rPr>
        <w:t>Л041-01151-22/00337506 от «15» сентября 2025 года (выдана Министерством здравоохранения Алтайского края , находящимся по адресу: 656031, Алтайский край, г. Барнаул, пр. Красноармейский, 95а, телефон: (3852) 62-77-66), при оказании первичной медико-санитарной помощи организуются и выполняются следующие работы (услуги): при оказании первичной доврачебной медико-санитарной помощи в амбулаторных условиях по: акушерскому делу; медицинскому массажу; сестринскому делу; сестринскому делу в педиатрии; функциональной диагностике; при оказании первичной врачебной медико-санитарной помощи в амбулаторных условиях по: организации здравоохранения и общественному здоровью, эпидемиологии; педиатрии; терапии; при оказании первичной врачебной медико-санитарной помощи в условиях дневного стационара по: организации здравоохранения и общественному здоровью, эпидемиологии; педиатрии; терапии; при оказании первичной специализированной медико-санитарной помощи в амбулаторных условиях по: акушерству и гинекологии (за исключением использования вспомогательных репродуктивных технологий и искусственного прерывания беременности); акушерству и гинекологии (искусственному прерыванию беременности); гастроэнтерологии; диетологии; кардиологии; неврологии; организации здравоохранения и общественному здоровью, эпидемиологии; ультразвуковой диагностике; урологии; функциональной диагностике; эндокринологии; при оказании первичной специализированной медико-санитарной помощи в условиях дневного стационара по: акушерству и гинекологии (искусственному прерыванию беременности); неврологии; трансфузиоло</w:t>
      </w:r>
      <w:r w:rsidR="008F09B2">
        <w:rPr>
          <w:bCs/>
          <w:color w:val="000000"/>
          <w:sz w:val="18"/>
          <w:szCs w:val="18"/>
        </w:rPr>
        <w:t>гии; ультразвуковой диагностике</w:t>
      </w:r>
      <w:r>
        <w:rPr>
          <w:bCs/>
          <w:color w:val="000000"/>
          <w:sz w:val="18"/>
          <w:szCs w:val="18"/>
        </w:rPr>
        <w:t xml:space="preserve">; в лице директора </w:t>
      </w:r>
      <w:r w:rsidR="00C15A69" w:rsidRPr="00C15A69">
        <w:rPr>
          <w:bCs/>
          <w:color w:val="000000"/>
          <w:sz w:val="18"/>
          <w:szCs w:val="18"/>
        </w:rPr>
        <w:t>Макаровой Натальи Викторовны</w:t>
      </w:r>
      <w:r>
        <w:rPr>
          <w:bCs/>
          <w:color w:val="000000"/>
          <w:sz w:val="18"/>
          <w:szCs w:val="18"/>
        </w:rPr>
        <w:t>, действующ</w:t>
      </w:r>
      <w:r w:rsidR="00C15A69">
        <w:rPr>
          <w:bCs/>
          <w:color w:val="000000"/>
          <w:sz w:val="18"/>
          <w:szCs w:val="18"/>
        </w:rPr>
        <w:t>ей</w:t>
      </w:r>
      <w:r>
        <w:rPr>
          <w:bCs/>
          <w:color w:val="000000"/>
          <w:sz w:val="18"/>
          <w:szCs w:val="18"/>
        </w:rPr>
        <w:t xml:space="preserve"> на основании Устава и лицензии, именуемое в дальнейшем </w:t>
      </w:r>
      <w:r>
        <w:rPr>
          <w:b/>
          <w:bCs/>
          <w:color w:val="000000"/>
          <w:sz w:val="18"/>
          <w:szCs w:val="18"/>
        </w:rPr>
        <w:t>«Исполнитель», «Клиника»</w:t>
      </w:r>
      <w:r>
        <w:rPr>
          <w:bCs/>
          <w:color w:val="000000"/>
          <w:sz w:val="18"/>
          <w:szCs w:val="18"/>
        </w:rPr>
        <w:t xml:space="preserve">, с другой стороны, далее совместно именуемые </w:t>
      </w:r>
      <w:r>
        <w:rPr>
          <w:b/>
          <w:bCs/>
          <w:color w:val="000000"/>
          <w:sz w:val="18"/>
          <w:szCs w:val="18"/>
        </w:rPr>
        <w:t>«Стороны</w:t>
      </w:r>
      <w:r>
        <w:rPr>
          <w:bCs/>
          <w:color w:val="000000"/>
          <w:sz w:val="18"/>
          <w:szCs w:val="18"/>
        </w:rPr>
        <w:t xml:space="preserve">», заключили настоящий договор о нижеследующем: </w:t>
      </w:r>
    </w:p>
    <w:p w:rsidR="004D55E2" w:rsidRDefault="00A94007">
      <w:pPr>
        <w:contextualSpacing/>
        <w:jc w:val="center"/>
        <w:rPr>
          <w:b/>
          <w:sz w:val="18"/>
          <w:szCs w:val="18"/>
        </w:rPr>
      </w:pPr>
      <w:r>
        <w:rPr>
          <w:b/>
          <w:sz w:val="18"/>
          <w:szCs w:val="18"/>
        </w:rPr>
        <w:t>Термины и определения</w:t>
      </w:r>
    </w:p>
    <w:p w:rsidR="004D55E2" w:rsidRDefault="00A94007">
      <w:pPr>
        <w:contextualSpacing/>
        <w:jc w:val="both"/>
        <w:rPr>
          <w:bCs/>
          <w:sz w:val="18"/>
          <w:szCs w:val="18"/>
        </w:rPr>
      </w:pPr>
      <w:r>
        <w:rPr>
          <w:b/>
          <w:sz w:val="18"/>
          <w:szCs w:val="18"/>
        </w:rPr>
        <w:t>Договор</w:t>
      </w:r>
      <w:r>
        <w:rPr>
          <w:bCs/>
          <w:sz w:val="18"/>
          <w:szCs w:val="18"/>
        </w:rPr>
        <w:t xml:space="preserve"> – настоящий документ, подписанный Сторонами, а также все приложения, дополнительные соглашения и изменения к нему.</w:t>
      </w:r>
    </w:p>
    <w:p w:rsidR="006528C1" w:rsidRDefault="006528C1">
      <w:pPr>
        <w:contextualSpacing/>
        <w:jc w:val="both"/>
        <w:rPr>
          <w:b/>
          <w:sz w:val="18"/>
          <w:szCs w:val="18"/>
        </w:rPr>
      </w:pPr>
      <w:r w:rsidRPr="006528C1">
        <w:rPr>
          <w:b/>
          <w:sz w:val="18"/>
          <w:szCs w:val="18"/>
        </w:rPr>
        <w:t xml:space="preserve">Исполнитель - </w:t>
      </w:r>
      <w:r w:rsidRPr="006528C1">
        <w:rPr>
          <w:sz w:val="18"/>
          <w:szCs w:val="18"/>
        </w:rPr>
        <w:t>медицинская организация независимо от</w:t>
      </w:r>
      <w:r>
        <w:rPr>
          <w:sz w:val="18"/>
          <w:szCs w:val="18"/>
        </w:rPr>
        <w:t xml:space="preserve"> организационно-правовой формы</w:t>
      </w:r>
      <w:r w:rsidRPr="006528C1">
        <w:rPr>
          <w:sz w:val="18"/>
          <w:szCs w:val="18"/>
        </w:rPr>
        <w:t>, оказывающие медицинскую помощь (услуги) с применением телемедицинских технологий</w:t>
      </w:r>
      <w:r>
        <w:rPr>
          <w:sz w:val="18"/>
          <w:szCs w:val="18"/>
        </w:rPr>
        <w:t xml:space="preserve"> на платформе https://online-visit.ru</w:t>
      </w:r>
      <w:r w:rsidRPr="006528C1">
        <w:rPr>
          <w:b/>
          <w:sz w:val="18"/>
          <w:szCs w:val="18"/>
        </w:rPr>
        <w:t>.</w:t>
      </w:r>
    </w:p>
    <w:p w:rsidR="00CF67B3" w:rsidRPr="00CF67B3" w:rsidRDefault="00CF67B3">
      <w:pPr>
        <w:contextualSpacing/>
        <w:jc w:val="both"/>
        <w:rPr>
          <w:sz w:val="18"/>
          <w:szCs w:val="18"/>
        </w:rPr>
      </w:pPr>
      <w:r>
        <w:rPr>
          <w:b/>
          <w:sz w:val="18"/>
          <w:szCs w:val="18"/>
        </w:rPr>
        <w:t>Т</w:t>
      </w:r>
      <w:r w:rsidRPr="00CF67B3">
        <w:rPr>
          <w:b/>
          <w:sz w:val="18"/>
          <w:szCs w:val="18"/>
        </w:rPr>
        <w:t xml:space="preserve">елемедицинские технологии - </w:t>
      </w:r>
      <w:r w:rsidRPr="00CF67B3">
        <w:rPr>
          <w:sz w:val="18"/>
          <w:szCs w:val="18"/>
        </w:rPr>
        <w:t xml:space="preserve">информационные технологии, обеспечивающие дистанционное взаимодействие медицинских работников между собой, с пациентами и (или) их законными представителями, идентификацию и аутентификацию указанных лиц, документирование совершаемых ими действий при проведении консилиумов, консультаций, дистанционного медицинского наблюдения </w:t>
      </w:r>
      <w:r>
        <w:rPr>
          <w:sz w:val="18"/>
          <w:szCs w:val="18"/>
        </w:rPr>
        <w:t>за состоянием здоровья пациента.</w:t>
      </w:r>
    </w:p>
    <w:p w:rsidR="004D55E2" w:rsidRDefault="00A94007">
      <w:pPr>
        <w:contextualSpacing/>
        <w:jc w:val="both"/>
        <w:rPr>
          <w:bCs/>
          <w:sz w:val="18"/>
          <w:szCs w:val="18"/>
        </w:rPr>
      </w:pPr>
      <w:r>
        <w:rPr>
          <w:b/>
          <w:sz w:val="18"/>
          <w:szCs w:val="18"/>
        </w:rPr>
        <w:t xml:space="preserve">Услуги </w:t>
      </w:r>
      <w:r>
        <w:rPr>
          <w:bCs/>
          <w:sz w:val="18"/>
          <w:szCs w:val="18"/>
        </w:rPr>
        <w:t xml:space="preserve">– медицинские услуги, предоставляемые Исполнителем Пациенту на возмездной основе по настоящему Договору. </w:t>
      </w:r>
    </w:p>
    <w:p w:rsidR="004D55E2" w:rsidRDefault="00A94007">
      <w:pPr>
        <w:contextualSpacing/>
        <w:jc w:val="both"/>
        <w:rPr>
          <w:bCs/>
          <w:sz w:val="18"/>
          <w:szCs w:val="18"/>
        </w:rPr>
      </w:pPr>
      <w:r>
        <w:rPr>
          <w:b/>
          <w:sz w:val="18"/>
          <w:szCs w:val="18"/>
        </w:rPr>
        <w:t>План лечения</w:t>
      </w:r>
      <w:r>
        <w:rPr>
          <w:bCs/>
          <w:sz w:val="18"/>
          <w:szCs w:val="18"/>
        </w:rPr>
        <w:t xml:space="preserve"> – документ, составляемый Исполнителем, согласовываемый Пациентом и содержащий перечень оказываемых Пациенту медицинских услуг, сроки их оказания и стоимость, а также иные условия по соглашению Сторон. Стороны вправе согласовывать неограниченное количество Планов лечения к настоящему Договору, они являются неотъемлемыми частями настоящего Договора и рассматриваются в качестве дополнительных соглашений к Договору. </w:t>
      </w:r>
    </w:p>
    <w:p w:rsidR="00E365AC" w:rsidRDefault="00E365AC">
      <w:pPr>
        <w:contextualSpacing/>
        <w:jc w:val="both"/>
        <w:rPr>
          <w:bCs/>
          <w:sz w:val="18"/>
          <w:szCs w:val="18"/>
        </w:rPr>
      </w:pPr>
      <w:r>
        <w:rPr>
          <w:b/>
          <w:bCs/>
          <w:sz w:val="18"/>
          <w:szCs w:val="18"/>
        </w:rPr>
        <w:t>П</w:t>
      </w:r>
      <w:r w:rsidRPr="00E365AC">
        <w:rPr>
          <w:b/>
          <w:bCs/>
          <w:sz w:val="18"/>
          <w:szCs w:val="18"/>
        </w:rPr>
        <w:t>ациент</w:t>
      </w:r>
      <w:r w:rsidRPr="00E365AC">
        <w:rPr>
          <w:bCs/>
          <w:sz w:val="18"/>
          <w:szCs w:val="18"/>
        </w:rPr>
        <w:t xml:space="preserve"> - физическое лицо, имеющее намерение получить платные медицинские услуги либо получающее платные медицинские услуги лично в соответствии с договором. Потребитель, получающий платные медицинские услуги, является пациентом, на которого распространяется действие Федерального закона от 21.11.2011 N 323-ФЗ "Об основах охраны здоровья граждан в Российской Федерации";</w:t>
      </w:r>
    </w:p>
    <w:p w:rsidR="004D55E2" w:rsidRDefault="00E365AC">
      <w:pPr>
        <w:contextualSpacing/>
        <w:jc w:val="both"/>
        <w:rPr>
          <w:bCs/>
          <w:sz w:val="18"/>
          <w:szCs w:val="18"/>
        </w:rPr>
      </w:pPr>
      <w:r>
        <w:rPr>
          <w:b/>
          <w:sz w:val="18"/>
          <w:szCs w:val="18"/>
        </w:rPr>
        <w:lastRenderedPageBreak/>
        <w:t>Заказчик</w:t>
      </w:r>
      <w:r w:rsidR="00A94007">
        <w:rPr>
          <w:bCs/>
          <w:sz w:val="18"/>
          <w:szCs w:val="18"/>
        </w:rPr>
        <w:t xml:space="preserve"> – лицо, представляющее интересы Пациента в силу закона либо на основании доверенности, выданной в порядке, установленном законодательством РФ. </w:t>
      </w:r>
    </w:p>
    <w:p w:rsidR="004D55E2" w:rsidRDefault="004D55E2">
      <w:pPr>
        <w:contextualSpacing/>
        <w:jc w:val="both"/>
        <w:rPr>
          <w:bCs/>
          <w:sz w:val="18"/>
          <w:szCs w:val="18"/>
        </w:rPr>
      </w:pPr>
    </w:p>
    <w:bookmarkEnd w:id="3"/>
    <w:p w:rsidR="004D55E2" w:rsidRPr="00AF3309" w:rsidRDefault="00A94007" w:rsidP="00AF3309">
      <w:pPr>
        <w:pStyle w:val="afb"/>
        <w:numPr>
          <w:ilvl w:val="0"/>
          <w:numId w:val="4"/>
        </w:numPr>
        <w:tabs>
          <w:tab w:val="left" w:pos="0"/>
        </w:tabs>
        <w:jc w:val="center"/>
        <w:rPr>
          <w:b/>
          <w:sz w:val="18"/>
          <w:szCs w:val="18"/>
        </w:rPr>
      </w:pPr>
      <w:r w:rsidRPr="00AF3309">
        <w:rPr>
          <w:b/>
          <w:sz w:val="18"/>
          <w:szCs w:val="18"/>
        </w:rPr>
        <w:t xml:space="preserve">Предмет Договора. </w:t>
      </w:r>
    </w:p>
    <w:p w:rsidR="00DA3EA7" w:rsidRDefault="00A94007" w:rsidP="000E4736">
      <w:pPr>
        <w:pStyle w:val="afb"/>
        <w:numPr>
          <w:ilvl w:val="1"/>
          <w:numId w:val="4"/>
        </w:numPr>
        <w:jc w:val="both"/>
        <w:rPr>
          <w:sz w:val="18"/>
          <w:szCs w:val="18"/>
        </w:rPr>
      </w:pPr>
      <w:r w:rsidRPr="00AF3309">
        <w:rPr>
          <w:sz w:val="18"/>
          <w:szCs w:val="18"/>
        </w:rPr>
        <w:t xml:space="preserve">По настоящему </w:t>
      </w:r>
      <w:r w:rsidR="00E365AC" w:rsidRPr="00AF3309">
        <w:rPr>
          <w:sz w:val="18"/>
          <w:szCs w:val="18"/>
        </w:rPr>
        <w:t xml:space="preserve">Договору Исполнитель, действуя с добровольного согласия </w:t>
      </w:r>
      <w:r w:rsidR="005D6753" w:rsidRPr="00AF3309">
        <w:rPr>
          <w:sz w:val="18"/>
          <w:szCs w:val="18"/>
        </w:rPr>
        <w:t>Пациента,</w:t>
      </w:r>
      <w:r w:rsidR="00F52DB9" w:rsidRPr="00AF3309">
        <w:rPr>
          <w:sz w:val="18"/>
          <w:szCs w:val="18"/>
        </w:rPr>
        <w:t xml:space="preserve"> обязуется оказать </w:t>
      </w:r>
      <w:r w:rsidR="00E365AC" w:rsidRPr="00AF3309">
        <w:rPr>
          <w:sz w:val="18"/>
          <w:szCs w:val="18"/>
        </w:rPr>
        <w:t>медицинские услуги</w:t>
      </w:r>
      <w:r w:rsidR="00462E53">
        <w:rPr>
          <w:sz w:val="18"/>
          <w:szCs w:val="18"/>
        </w:rPr>
        <w:t xml:space="preserve"> с </w:t>
      </w:r>
      <w:r w:rsidR="00462E53" w:rsidRPr="00462E53">
        <w:rPr>
          <w:sz w:val="18"/>
          <w:szCs w:val="18"/>
        </w:rPr>
        <w:t xml:space="preserve">применением телемедицинских </w:t>
      </w:r>
      <w:r w:rsidR="00462E53">
        <w:rPr>
          <w:sz w:val="18"/>
          <w:szCs w:val="18"/>
        </w:rPr>
        <w:t xml:space="preserve">технологий </w:t>
      </w:r>
      <w:r w:rsidR="000E4736" w:rsidRPr="000E4736">
        <w:rPr>
          <w:sz w:val="18"/>
          <w:szCs w:val="18"/>
        </w:rPr>
        <w:t>посредством дистанционного взаимодействия медицинских работников</w:t>
      </w:r>
      <w:r w:rsidR="000E4736">
        <w:rPr>
          <w:sz w:val="18"/>
          <w:szCs w:val="18"/>
        </w:rPr>
        <w:t xml:space="preserve"> Клиники</w:t>
      </w:r>
      <w:r w:rsidR="000E4736" w:rsidRPr="000E4736">
        <w:rPr>
          <w:sz w:val="18"/>
          <w:szCs w:val="18"/>
        </w:rPr>
        <w:t xml:space="preserve"> с пациентами и (или) их законными представителями </w:t>
      </w:r>
      <w:r w:rsidR="00462E53">
        <w:rPr>
          <w:sz w:val="18"/>
          <w:szCs w:val="18"/>
        </w:rPr>
        <w:t>в</w:t>
      </w:r>
      <w:r w:rsidR="0025063E" w:rsidRPr="00AF3309">
        <w:rPr>
          <w:sz w:val="18"/>
          <w:szCs w:val="18"/>
        </w:rPr>
        <w:t xml:space="preserve"> соответствии с прейскурантом платных медицинских услуг, утвержденным Клиникой в установленном порядке, а Пациент обязуется оплачивать оказанные услуги. Перечень оказываемых Пациенту медицинских услуг определяется дополнительными соглашениями</w:t>
      </w:r>
      <w:r w:rsidR="003A342A">
        <w:rPr>
          <w:sz w:val="18"/>
          <w:szCs w:val="18"/>
        </w:rPr>
        <w:t xml:space="preserve"> (или планом лечения)</w:t>
      </w:r>
      <w:r w:rsidR="0025063E" w:rsidRPr="00AF3309">
        <w:rPr>
          <w:sz w:val="18"/>
          <w:szCs w:val="18"/>
        </w:rPr>
        <w:t xml:space="preserve"> к настоящему договору, которые являются неотъемлемой частью настоящего договора. </w:t>
      </w:r>
      <w:r w:rsidR="00E365AC" w:rsidRPr="00AF3309">
        <w:rPr>
          <w:sz w:val="18"/>
          <w:szCs w:val="18"/>
        </w:rPr>
        <w:t xml:space="preserve"> </w:t>
      </w:r>
    </w:p>
    <w:p w:rsidR="000F73E2" w:rsidRDefault="00A94007" w:rsidP="000F73E2">
      <w:pPr>
        <w:pStyle w:val="afb"/>
        <w:numPr>
          <w:ilvl w:val="1"/>
          <w:numId w:val="4"/>
        </w:numPr>
        <w:ind w:left="284" w:hanging="284"/>
        <w:jc w:val="both"/>
        <w:rPr>
          <w:sz w:val="18"/>
          <w:szCs w:val="18"/>
        </w:rPr>
      </w:pPr>
      <w:r w:rsidRPr="00DA3EA7">
        <w:rPr>
          <w:sz w:val="18"/>
          <w:szCs w:val="18"/>
        </w:rPr>
        <w:t>Ставя п</w:t>
      </w:r>
      <w:r w:rsidR="0025063E" w:rsidRPr="00DA3EA7">
        <w:rPr>
          <w:sz w:val="18"/>
          <w:szCs w:val="18"/>
        </w:rPr>
        <w:t>одпись под настоящим Договором Пациент</w:t>
      </w:r>
      <w:r w:rsidR="001E2A02" w:rsidRPr="00DA3EA7">
        <w:rPr>
          <w:sz w:val="18"/>
          <w:szCs w:val="18"/>
        </w:rPr>
        <w:t xml:space="preserve"> </w:t>
      </w:r>
      <w:r w:rsidRPr="00DA3EA7">
        <w:rPr>
          <w:sz w:val="18"/>
          <w:szCs w:val="18"/>
        </w:rPr>
        <w:t xml:space="preserve">подтверждает, что при заключении настоящего Договора Исполнитель в наглядной и доступной форме довел до сведения Пациента «Правила предоставления медицинскими организациями платных медицинских услуг», утвержденные Постановлением Правительства РФ от 11.05.2023 № 736, а также следующее: </w:t>
      </w:r>
      <w:r w:rsidR="002E1B6D" w:rsidRPr="00DA3EA7">
        <w:rPr>
          <w:sz w:val="18"/>
          <w:szCs w:val="18"/>
        </w:rPr>
        <w:t>1)</w:t>
      </w:r>
      <w:r w:rsidRPr="00DA3EA7">
        <w:rPr>
          <w:sz w:val="18"/>
          <w:szCs w:val="18"/>
        </w:rPr>
        <w:t xml:space="preserve"> Пациент вправе получить соответствующие виды и объемы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Заключая Договор, Пациент добровольно соглашается на предоставление Пациенту медицинских услуг на платной основе. </w:t>
      </w:r>
      <w:r w:rsidR="0025063E" w:rsidRPr="00DA3EA7">
        <w:rPr>
          <w:sz w:val="18"/>
          <w:szCs w:val="18"/>
        </w:rPr>
        <w:t>2)</w:t>
      </w:r>
      <w:r w:rsidRPr="00DA3EA7">
        <w:rPr>
          <w:sz w:val="18"/>
          <w:szCs w:val="18"/>
        </w:rPr>
        <w:t xml:space="preserve"> Согласно ст. 27 Федерального закона от 21.11.2011 № 323-ФЗ «Об основах охраны здоровья граждан в Российской Федерации» граждане, находящиеся на лечении, обязаны </w:t>
      </w:r>
      <w:r w:rsidRPr="00DA3EA7">
        <w:rPr>
          <w:b/>
          <w:bCs/>
          <w:sz w:val="18"/>
          <w:szCs w:val="18"/>
        </w:rPr>
        <w:t>соблюдать режим лечения</w:t>
      </w:r>
      <w:r w:rsidRPr="00DA3EA7">
        <w:rPr>
          <w:sz w:val="18"/>
          <w:szCs w:val="18"/>
        </w:rPr>
        <w:t>, в том числе определенный на период их временной нетрудоспособности, и правила поведения пацие</w:t>
      </w:r>
      <w:r w:rsidR="00AF3309" w:rsidRPr="00DA3EA7">
        <w:rPr>
          <w:sz w:val="18"/>
          <w:szCs w:val="18"/>
        </w:rPr>
        <w:t>нта в медицинских организациях.</w:t>
      </w:r>
    </w:p>
    <w:p w:rsidR="000E4736" w:rsidRPr="000E4736" w:rsidRDefault="000E4736" w:rsidP="000E4736">
      <w:pPr>
        <w:pStyle w:val="afb"/>
        <w:numPr>
          <w:ilvl w:val="1"/>
          <w:numId w:val="4"/>
        </w:numPr>
        <w:jc w:val="both"/>
        <w:rPr>
          <w:sz w:val="18"/>
          <w:szCs w:val="18"/>
        </w:rPr>
      </w:pPr>
      <w:r w:rsidRPr="000E4736">
        <w:rPr>
          <w:sz w:val="18"/>
          <w:szCs w:val="18"/>
        </w:rPr>
        <w:t>Исполнитель оказывает телемедицинскую помощь с использованием Единой системы, государственной информационной системы в сфере здравоохранения субъекта Российской Федерации, медицинских информационных систем медицинской организации, иных информационных систем, предназначенных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w:t>
      </w:r>
    </w:p>
    <w:p w:rsidR="000E4736" w:rsidRPr="000E4736" w:rsidRDefault="000E4736" w:rsidP="000E4736">
      <w:pPr>
        <w:pStyle w:val="afb"/>
        <w:numPr>
          <w:ilvl w:val="1"/>
          <w:numId w:val="4"/>
        </w:numPr>
        <w:jc w:val="both"/>
        <w:rPr>
          <w:sz w:val="18"/>
          <w:szCs w:val="18"/>
        </w:rPr>
      </w:pPr>
      <w:r w:rsidRPr="000E4736">
        <w:rPr>
          <w:sz w:val="18"/>
          <w:szCs w:val="18"/>
        </w:rPr>
        <w:t>Для идентификации и аутентификации участников дистанционного взаимодействия при оказании телемедицинской помощи используется единая система идентификации и аутентификации</w:t>
      </w:r>
      <w:r>
        <w:rPr>
          <w:sz w:val="18"/>
          <w:szCs w:val="18"/>
        </w:rPr>
        <w:t xml:space="preserve"> на интернет – сайте </w:t>
      </w:r>
      <w:r w:rsidRPr="000E4736">
        <w:rPr>
          <w:sz w:val="18"/>
          <w:szCs w:val="18"/>
        </w:rPr>
        <w:t>https://online-visit.ru.</w:t>
      </w:r>
    </w:p>
    <w:p w:rsidR="000E4736" w:rsidRPr="000E4736" w:rsidRDefault="000E4736" w:rsidP="000E4736">
      <w:pPr>
        <w:pStyle w:val="afb"/>
        <w:numPr>
          <w:ilvl w:val="1"/>
          <w:numId w:val="4"/>
        </w:numPr>
        <w:jc w:val="both"/>
        <w:rPr>
          <w:sz w:val="18"/>
          <w:szCs w:val="18"/>
        </w:rPr>
      </w:pPr>
      <w:r w:rsidRPr="000E4736">
        <w:rPr>
          <w:sz w:val="18"/>
          <w:szCs w:val="18"/>
        </w:rPr>
        <w:t>Телемедицинские услуги должны быть предоставлены в соответствии с требованиями действующего законодательства Российской Федерации, в том числе предъявляемыми к качеству медицинских услуг.</w:t>
      </w:r>
    </w:p>
    <w:p w:rsidR="000E4736" w:rsidRPr="000E4736" w:rsidRDefault="000E4736" w:rsidP="000E4736">
      <w:pPr>
        <w:pStyle w:val="afb"/>
        <w:numPr>
          <w:ilvl w:val="1"/>
          <w:numId w:val="4"/>
        </w:numPr>
        <w:jc w:val="both"/>
        <w:rPr>
          <w:sz w:val="18"/>
          <w:szCs w:val="18"/>
        </w:rPr>
      </w:pPr>
      <w:r w:rsidRPr="000E4736">
        <w:rPr>
          <w:sz w:val="18"/>
          <w:szCs w:val="18"/>
        </w:rPr>
        <w:t>Сроки оказания платной телемедицинской помощи с применением телемедицинских технологий определяются Планом оказания медицинских услуг, являющимся неотъемлемой частью настоящего Договора, если федеральными законами, иными нормативными правовыми актами Российской Федерации не предусмотрены иные требования.</w:t>
      </w:r>
    </w:p>
    <w:p w:rsidR="000E4736" w:rsidRPr="006144F5" w:rsidRDefault="000E4736" w:rsidP="000E4736">
      <w:pPr>
        <w:pStyle w:val="afb"/>
        <w:numPr>
          <w:ilvl w:val="1"/>
          <w:numId w:val="4"/>
        </w:numPr>
        <w:jc w:val="both"/>
        <w:rPr>
          <w:sz w:val="18"/>
          <w:szCs w:val="18"/>
        </w:rPr>
      </w:pPr>
      <w:r w:rsidRPr="000E4736">
        <w:rPr>
          <w:sz w:val="18"/>
          <w:szCs w:val="18"/>
        </w:rPr>
        <w:t xml:space="preserve">Документирование информации об оказании медицинской помощи пациенту с применением телемедицинских технологий, включая внесение сведений в </w:t>
      </w:r>
      <w:r w:rsidRPr="006144F5">
        <w:rPr>
          <w:sz w:val="18"/>
          <w:szCs w:val="18"/>
        </w:rPr>
        <w:t>его медицинскую документацию, осуществляется с использованием усиленной квалифицированной электронной подписи медицинского работника.</w:t>
      </w:r>
    </w:p>
    <w:p w:rsidR="000E4736" w:rsidRPr="000E4736" w:rsidRDefault="000E4736" w:rsidP="000E4736">
      <w:pPr>
        <w:pStyle w:val="afb"/>
        <w:numPr>
          <w:ilvl w:val="1"/>
          <w:numId w:val="4"/>
        </w:numPr>
        <w:jc w:val="both"/>
        <w:rPr>
          <w:sz w:val="18"/>
          <w:szCs w:val="18"/>
        </w:rPr>
      </w:pPr>
      <w:r w:rsidRPr="000E4736">
        <w:rPr>
          <w:sz w:val="18"/>
          <w:szCs w:val="18"/>
        </w:rPr>
        <w:t xml:space="preserve">В медицинской карте </w:t>
      </w:r>
      <w:r>
        <w:rPr>
          <w:sz w:val="18"/>
          <w:szCs w:val="18"/>
        </w:rPr>
        <w:t>Пациента</w:t>
      </w:r>
      <w:r w:rsidRPr="000E4736">
        <w:rPr>
          <w:sz w:val="18"/>
          <w:szCs w:val="18"/>
        </w:rPr>
        <w:t xml:space="preserve"> указываются все его пожелания, жалобы, поставленный ему диагноз, предложенные варианты</w:t>
      </w:r>
      <w:r>
        <w:rPr>
          <w:sz w:val="18"/>
          <w:szCs w:val="18"/>
        </w:rPr>
        <w:t xml:space="preserve"> лечения и выбранный Заказчиком/пациентом</w:t>
      </w:r>
      <w:r w:rsidRPr="000E4736">
        <w:rPr>
          <w:sz w:val="18"/>
          <w:szCs w:val="18"/>
        </w:rPr>
        <w:t xml:space="preserve"> вариант. Под указанной информацией </w:t>
      </w:r>
      <w:r>
        <w:rPr>
          <w:sz w:val="18"/>
          <w:szCs w:val="18"/>
        </w:rPr>
        <w:t>должна стоять подпись Пациента, лечащего врача</w:t>
      </w:r>
      <w:r w:rsidRPr="000E4736">
        <w:rPr>
          <w:sz w:val="18"/>
          <w:szCs w:val="18"/>
        </w:rPr>
        <w:t>, дата внесения записи и номер договора.</w:t>
      </w:r>
    </w:p>
    <w:p w:rsidR="000E4736" w:rsidRPr="000E4736" w:rsidRDefault="000E4736" w:rsidP="000E4736">
      <w:pPr>
        <w:pStyle w:val="afb"/>
        <w:numPr>
          <w:ilvl w:val="1"/>
          <w:numId w:val="4"/>
        </w:numPr>
        <w:jc w:val="both"/>
        <w:rPr>
          <w:sz w:val="18"/>
          <w:szCs w:val="18"/>
        </w:rPr>
      </w:pPr>
      <w:r w:rsidRPr="000E4736">
        <w:rPr>
          <w:sz w:val="18"/>
          <w:szCs w:val="18"/>
        </w:rPr>
        <w:t>В случае обращения пациента без предварительного установления диагноза и назначения лечения на очном приеме (осмотре, консультации) медицинское заключение может содержать рекомендации пациенту или его законному представителю о необходимости проведения предварительных обследований в случае принятия решения о необходимости проведения очного приема (осмотра, консультации).</w:t>
      </w:r>
    </w:p>
    <w:p w:rsidR="000E4736" w:rsidRDefault="000E4736" w:rsidP="000E4736">
      <w:pPr>
        <w:pStyle w:val="afb"/>
        <w:numPr>
          <w:ilvl w:val="1"/>
          <w:numId w:val="4"/>
        </w:numPr>
        <w:jc w:val="both"/>
        <w:rPr>
          <w:sz w:val="18"/>
          <w:szCs w:val="18"/>
        </w:rPr>
      </w:pPr>
      <w:r w:rsidRPr="000E4736">
        <w:rPr>
          <w:sz w:val="18"/>
          <w:szCs w:val="18"/>
        </w:rPr>
        <w:t>Обязательная информация направляется в электронном виде пациенту и (или) его законному представителю, либо обеспечивается дистанционный доступ к соответствующим данным, в том числе путем ее размещения на информационном ресурсе, посредством которого осуществляется консультация.</w:t>
      </w:r>
    </w:p>
    <w:p w:rsidR="00AF3309" w:rsidRPr="000F73E2" w:rsidRDefault="00AF3309" w:rsidP="00373870">
      <w:pPr>
        <w:pStyle w:val="afb"/>
        <w:numPr>
          <w:ilvl w:val="1"/>
          <w:numId w:val="4"/>
        </w:numPr>
        <w:jc w:val="both"/>
        <w:rPr>
          <w:sz w:val="18"/>
          <w:szCs w:val="18"/>
        </w:rPr>
      </w:pPr>
      <w:r w:rsidRPr="000F73E2">
        <w:rPr>
          <w:sz w:val="18"/>
          <w:szCs w:val="18"/>
        </w:rPr>
        <w:t xml:space="preserve">При оказании пациенту медицинских услуг по настоящему Договору Исполнитель руководствуется Правилами предоставления медицинскими организациями платных медицинских услуг, утвержденными </w:t>
      </w:r>
      <w:r w:rsidR="00655DD5" w:rsidRPr="000F73E2">
        <w:rPr>
          <w:sz w:val="18"/>
          <w:szCs w:val="18"/>
        </w:rPr>
        <w:t>Постановлением Правительства РФ от 11.05.2023 № 736 «Об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04.10.2012 № 1006»</w:t>
      </w:r>
      <w:r w:rsidRPr="000F73E2">
        <w:rPr>
          <w:sz w:val="18"/>
          <w:szCs w:val="18"/>
        </w:rPr>
        <w:t>,</w:t>
      </w:r>
      <w:r w:rsidR="00373870" w:rsidRPr="00373870">
        <w:t xml:space="preserve"> </w:t>
      </w:r>
      <w:r w:rsidR="00373870">
        <w:rPr>
          <w:sz w:val="18"/>
          <w:szCs w:val="18"/>
        </w:rPr>
        <w:t>Приказом</w:t>
      </w:r>
      <w:r w:rsidR="00373870" w:rsidRPr="00373870">
        <w:rPr>
          <w:sz w:val="18"/>
          <w:szCs w:val="18"/>
        </w:rPr>
        <w:t xml:space="preserve"> Министерства здравоохранения РФ от 30 ноября 2017 г. N 965н "Об утверждении порядка организации и оказания медицинской помощи с применением телемедицинских технологий", </w:t>
      </w:r>
      <w:r w:rsidR="00DD5446" w:rsidRPr="000F73E2">
        <w:rPr>
          <w:sz w:val="18"/>
          <w:szCs w:val="18"/>
        </w:rPr>
        <w:t>Приказом Минздрава России от 24 апреля 2018 года N 186 "Об утверждении Концепции предиктивной, превентивной и персонализированной медицины»,</w:t>
      </w:r>
      <w:r w:rsidRPr="000F73E2">
        <w:rPr>
          <w:sz w:val="18"/>
          <w:szCs w:val="18"/>
        </w:rPr>
        <w:t xml:space="preserve"> Федеральным законом от 21.11.2011 г. №323-ФЗ "Об основах охраны здоровья граждан в Российской Федерации", Законом РФ от 07.02.1992 г. №</w:t>
      </w:r>
      <w:r w:rsidR="00E75A4F" w:rsidRPr="000F73E2">
        <w:rPr>
          <w:sz w:val="18"/>
          <w:szCs w:val="18"/>
        </w:rPr>
        <w:t xml:space="preserve"> </w:t>
      </w:r>
      <w:r w:rsidRPr="000F73E2">
        <w:rPr>
          <w:sz w:val="18"/>
          <w:szCs w:val="18"/>
        </w:rPr>
        <w:t>2300-1 "О защите пра</w:t>
      </w:r>
      <w:r w:rsidR="00DD5446" w:rsidRPr="000F73E2">
        <w:rPr>
          <w:sz w:val="18"/>
          <w:szCs w:val="18"/>
        </w:rPr>
        <w:t xml:space="preserve">в потребителей". </w:t>
      </w:r>
    </w:p>
    <w:p w:rsidR="004D55E2" w:rsidRDefault="004D55E2" w:rsidP="00AF3309">
      <w:pPr>
        <w:ind w:left="426"/>
        <w:contextualSpacing/>
        <w:jc w:val="both"/>
        <w:rPr>
          <w:sz w:val="18"/>
          <w:szCs w:val="18"/>
        </w:rPr>
      </w:pPr>
    </w:p>
    <w:p w:rsidR="004D55E2" w:rsidRPr="00EB1171" w:rsidRDefault="00A94007" w:rsidP="00DD5446">
      <w:pPr>
        <w:pStyle w:val="afb"/>
        <w:numPr>
          <w:ilvl w:val="0"/>
          <w:numId w:val="10"/>
        </w:numPr>
        <w:tabs>
          <w:tab w:val="left" w:pos="0"/>
        </w:tabs>
        <w:jc w:val="center"/>
        <w:rPr>
          <w:b/>
          <w:bCs/>
          <w:sz w:val="18"/>
          <w:szCs w:val="18"/>
        </w:rPr>
      </w:pPr>
      <w:r w:rsidRPr="00EB1171">
        <w:rPr>
          <w:b/>
          <w:sz w:val="18"/>
          <w:szCs w:val="18"/>
        </w:rPr>
        <w:t>Перечень, условия и сроки предоставления платных медицинских услуг.</w:t>
      </w:r>
    </w:p>
    <w:p w:rsidR="00B3233E" w:rsidRPr="00C32DC6" w:rsidRDefault="00A94007" w:rsidP="00A463D2">
      <w:pPr>
        <w:pStyle w:val="afb"/>
        <w:numPr>
          <w:ilvl w:val="1"/>
          <w:numId w:val="11"/>
        </w:numPr>
        <w:jc w:val="both"/>
        <w:rPr>
          <w:sz w:val="18"/>
          <w:szCs w:val="18"/>
        </w:rPr>
      </w:pPr>
      <w:bookmarkStart w:id="4" w:name="_Hlk48929080"/>
      <w:r w:rsidRPr="00C32DC6">
        <w:rPr>
          <w:sz w:val="18"/>
          <w:szCs w:val="18"/>
        </w:rPr>
        <w:t xml:space="preserve">Лечащий врач в соответствии с медицинскими показаниями определяет методы и </w:t>
      </w:r>
      <w:r w:rsidR="000D1D56">
        <w:rPr>
          <w:sz w:val="18"/>
          <w:szCs w:val="18"/>
        </w:rPr>
        <w:t>варианты диагностики и лечения</w:t>
      </w:r>
      <w:r w:rsidRPr="00C32DC6">
        <w:rPr>
          <w:sz w:val="18"/>
          <w:szCs w:val="18"/>
        </w:rPr>
        <w:t xml:space="preserve">, предполагаемые результаты лечения, степень риска и возможные осложнения, составляет и согласовывает с </w:t>
      </w:r>
      <w:r w:rsidR="00EB1171" w:rsidRPr="00C32DC6">
        <w:rPr>
          <w:sz w:val="18"/>
          <w:szCs w:val="18"/>
        </w:rPr>
        <w:t>Пациентом</w:t>
      </w:r>
      <w:r w:rsidR="00236EA4">
        <w:rPr>
          <w:sz w:val="18"/>
          <w:szCs w:val="18"/>
        </w:rPr>
        <w:t xml:space="preserve"> План лечения</w:t>
      </w:r>
      <w:r w:rsidRPr="00C32DC6">
        <w:rPr>
          <w:sz w:val="18"/>
          <w:szCs w:val="18"/>
        </w:rPr>
        <w:t>.</w:t>
      </w:r>
      <w:bookmarkEnd w:id="4"/>
      <w:r w:rsidRPr="00C32DC6">
        <w:rPr>
          <w:sz w:val="18"/>
          <w:szCs w:val="18"/>
        </w:rPr>
        <w:t xml:space="preserve"> Медицинская помощь при предоставлении платных медицинских услуг организуется и оказывается на основе </w:t>
      </w:r>
      <w:r w:rsidR="00B3233E" w:rsidRPr="00C32DC6">
        <w:rPr>
          <w:sz w:val="18"/>
          <w:szCs w:val="18"/>
        </w:rPr>
        <w:t xml:space="preserve">концепции предиктивной, превентивной и персонализированной медицины и </w:t>
      </w:r>
      <w:r w:rsidRPr="00C32DC6">
        <w:rPr>
          <w:sz w:val="18"/>
          <w:szCs w:val="18"/>
        </w:rPr>
        <w:t>клинических рекомендаций в соответствии с положением об организации оказания медицинской помощи по видам медицинской помощи, порядками оказания медицинской помощи, с учетом стандартов медицинской пом</w:t>
      </w:r>
      <w:r w:rsidR="00AB5A40" w:rsidRPr="00C32DC6">
        <w:rPr>
          <w:sz w:val="18"/>
          <w:szCs w:val="18"/>
        </w:rPr>
        <w:t>ощи, утверждаемых Минздравом РФ</w:t>
      </w:r>
      <w:r w:rsidR="00C32DC6" w:rsidRPr="00C32DC6">
        <w:rPr>
          <w:sz w:val="18"/>
          <w:szCs w:val="18"/>
        </w:rPr>
        <w:t>, в том числе в объеме, превышающим объем выполняемого стандарта оказания медицинской помощи</w:t>
      </w:r>
      <w:r w:rsidR="00236EA4">
        <w:rPr>
          <w:sz w:val="18"/>
          <w:szCs w:val="18"/>
        </w:rPr>
        <w:t>.</w:t>
      </w:r>
    </w:p>
    <w:p w:rsidR="00033BDF" w:rsidRPr="00B3233E" w:rsidRDefault="00A94007" w:rsidP="00A463D2">
      <w:pPr>
        <w:pStyle w:val="afb"/>
        <w:numPr>
          <w:ilvl w:val="1"/>
          <w:numId w:val="11"/>
        </w:numPr>
        <w:jc w:val="both"/>
        <w:rPr>
          <w:sz w:val="18"/>
          <w:szCs w:val="18"/>
        </w:rPr>
      </w:pPr>
      <w:r w:rsidRPr="00B3233E">
        <w:rPr>
          <w:sz w:val="18"/>
          <w:szCs w:val="18"/>
        </w:rPr>
        <w:t xml:space="preserve">Предоставление Услуг по настоящему Договору осуществляется при наличии информированного добровольного согласия </w:t>
      </w:r>
      <w:r w:rsidR="001E2A02" w:rsidRPr="00B3233E">
        <w:rPr>
          <w:sz w:val="18"/>
          <w:szCs w:val="18"/>
        </w:rPr>
        <w:t>Пациента</w:t>
      </w:r>
      <w:r w:rsidRPr="00B3233E">
        <w:rPr>
          <w:sz w:val="18"/>
          <w:szCs w:val="18"/>
        </w:rPr>
        <w:t>, полученного Исполнителем в порядке, установленном законод</w:t>
      </w:r>
      <w:r w:rsidR="00033BDF" w:rsidRPr="00B3233E">
        <w:rPr>
          <w:sz w:val="18"/>
          <w:szCs w:val="18"/>
        </w:rPr>
        <w:t xml:space="preserve">ательством РФ. </w:t>
      </w:r>
    </w:p>
    <w:p w:rsidR="00033BDF" w:rsidRDefault="00A94007" w:rsidP="00B3233E">
      <w:pPr>
        <w:pStyle w:val="afb"/>
        <w:numPr>
          <w:ilvl w:val="1"/>
          <w:numId w:val="11"/>
        </w:numPr>
        <w:jc w:val="both"/>
        <w:rPr>
          <w:sz w:val="18"/>
          <w:szCs w:val="18"/>
        </w:rPr>
      </w:pPr>
      <w:r w:rsidRPr="00033BDF">
        <w:rPr>
          <w:sz w:val="18"/>
          <w:szCs w:val="18"/>
        </w:rPr>
        <w:t xml:space="preserve">Перечень конкретных Услуг, предоставляемых Пациенту по Договору, и их стоимость согласовываются Сторонами в Планах лечения. </w:t>
      </w:r>
      <w:r w:rsidR="00EB1171" w:rsidRPr="00033BDF">
        <w:rPr>
          <w:sz w:val="18"/>
          <w:szCs w:val="18"/>
        </w:rPr>
        <w:t>Пациент</w:t>
      </w:r>
      <w:r w:rsidRPr="00033BDF">
        <w:rPr>
          <w:sz w:val="18"/>
          <w:szCs w:val="18"/>
        </w:rPr>
        <w:t xml:space="preserve"> уведомлен и согласен, что если в ходе оказания Услуг потребуется предоставление на возмездной основе дополнительных медицинских услуг, не предусмотренных Планом лечения, то Исполнитель обязан предупредить об этом </w:t>
      </w:r>
      <w:r w:rsidR="00EB1171" w:rsidRPr="00033BDF">
        <w:rPr>
          <w:sz w:val="18"/>
          <w:szCs w:val="18"/>
        </w:rPr>
        <w:t>Пациента</w:t>
      </w:r>
      <w:r w:rsidRPr="00033BDF">
        <w:rPr>
          <w:sz w:val="18"/>
          <w:szCs w:val="18"/>
        </w:rPr>
        <w:t xml:space="preserve"> и согласовать </w:t>
      </w:r>
      <w:r w:rsidR="00EB1171" w:rsidRPr="00033BDF">
        <w:rPr>
          <w:sz w:val="18"/>
          <w:szCs w:val="18"/>
        </w:rPr>
        <w:t>с ним</w:t>
      </w:r>
      <w:r w:rsidR="001E2A02" w:rsidRPr="00033BDF">
        <w:rPr>
          <w:sz w:val="18"/>
          <w:szCs w:val="18"/>
        </w:rPr>
        <w:t xml:space="preserve"> </w:t>
      </w:r>
      <w:r w:rsidRPr="00033BDF">
        <w:rPr>
          <w:sz w:val="18"/>
          <w:szCs w:val="18"/>
        </w:rPr>
        <w:t xml:space="preserve">новый План лечения. </w:t>
      </w:r>
    </w:p>
    <w:p w:rsidR="004D55E2" w:rsidRPr="00033BDF" w:rsidRDefault="00A94007" w:rsidP="00B3233E">
      <w:pPr>
        <w:pStyle w:val="afb"/>
        <w:numPr>
          <w:ilvl w:val="1"/>
          <w:numId w:val="11"/>
        </w:numPr>
        <w:jc w:val="both"/>
        <w:rPr>
          <w:sz w:val="18"/>
          <w:szCs w:val="18"/>
        </w:rPr>
      </w:pPr>
      <w:r w:rsidRPr="00033BDF">
        <w:rPr>
          <w:sz w:val="18"/>
          <w:szCs w:val="18"/>
        </w:rPr>
        <w:t xml:space="preserve">Срок предоставления Услуг определяется датой и временем обращения </w:t>
      </w:r>
      <w:r w:rsidR="001E2A02" w:rsidRPr="00033BDF">
        <w:rPr>
          <w:sz w:val="18"/>
          <w:szCs w:val="18"/>
        </w:rPr>
        <w:t>Пациента</w:t>
      </w:r>
      <w:r w:rsidRPr="00033BDF">
        <w:rPr>
          <w:sz w:val="18"/>
          <w:szCs w:val="18"/>
        </w:rPr>
        <w:t xml:space="preserve"> к Исполнителю. Сроки предоставления конкретных Услуг зависят </w:t>
      </w:r>
      <w:r w:rsidR="000B18A5">
        <w:rPr>
          <w:sz w:val="18"/>
          <w:szCs w:val="18"/>
        </w:rPr>
        <w:t>от состояния здоровья Пациента</w:t>
      </w:r>
      <w:r w:rsidR="00D415C3">
        <w:rPr>
          <w:sz w:val="18"/>
          <w:szCs w:val="18"/>
        </w:rPr>
        <w:t xml:space="preserve">, расписания работы врача </w:t>
      </w:r>
      <w:r w:rsidRPr="00033BDF">
        <w:rPr>
          <w:sz w:val="18"/>
          <w:szCs w:val="18"/>
        </w:rPr>
        <w:t xml:space="preserve">и согласовываются Сторонами в Планах лечения. </w:t>
      </w:r>
    </w:p>
    <w:p w:rsidR="006144F5" w:rsidRPr="006144F5" w:rsidRDefault="006144F5" w:rsidP="006144F5">
      <w:pPr>
        <w:pStyle w:val="afb"/>
        <w:numPr>
          <w:ilvl w:val="0"/>
          <w:numId w:val="11"/>
        </w:numPr>
        <w:suppressAutoHyphens w:val="0"/>
        <w:autoSpaceDE w:val="0"/>
        <w:autoSpaceDN w:val="0"/>
        <w:adjustRightInd w:val="0"/>
        <w:jc w:val="center"/>
        <w:outlineLvl w:val="0"/>
        <w:rPr>
          <w:b/>
          <w:sz w:val="18"/>
          <w:szCs w:val="18"/>
          <w:lang w:eastAsia="en-US"/>
        </w:rPr>
      </w:pPr>
      <w:r w:rsidRPr="006144F5">
        <w:rPr>
          <w:b/>
          <w:sz w:val="18"/>
          <w:szCs w:val="18"/>
          <w:lang w:eastAsia="en-US"/>
        </w:rPr>
        <w:t>Консультации</w:t>
      </w:r>
    </w:p>
    <w:p w:rsidR="006144F5" w:rsidRDefault="006144F5" w:rsidP="006144F5">
      <w:pPr>
        <w:suppressAutoHyphens w:val="0"/>
        <w:autoSpaceDE w:val="0"/>
        <w:autoSpaceDN w:val="0"/>
        <w:adjustRightInd w:val="0"/>
        <w:jc w:val="both"/>
        <w:rPr>
          <w:sz w:val="18"/>
          <w:szCs w:val="18"/>
          <w:lang w:eastAsia="en-US"/>
        </w:rPr>
      </w:pPr>
    </w:p>
    <w:p w:rsidR="006144F5" w:rsidRPr="006144F5" w:rsidRDefault="006144F5" w:rsidP="00D17AA4">
      <w:pPr>
        <w:pStyle w:val="afb"/>
        <w:numPr>
          <w:ilvl w:val="1"/>
          <w:numId w:val="11"/>
        </w:numPr>
        <w:suppressAutoHyphens w:val="0"/>
        <w:autoSpaceDE w:val="0"/>
        <w:autoSpaceDN w:val="0"/>
        <w:adjustRightInd w:val="0"/>
        <w:jc w:val="both"/>
        <w:rPr>
          <w:sz w:val="18"/>
          <w:szCs w:val="18"/>
          <w:lang w:eastAsia="en-US"/>
        </w:rPr>
      </w:pPr>
      <w:r w:rsidRPr="006144F5">
        <w:rPr>
          <w:sz w:val="18"/>
          <w:szCs w:val="18"/>
          <w:lang w:eastAsia="en-US"/>
        </w:rPr>
        <w:t>Консультации (консилиумы врачей) с применением телемедицинских технологий проводятся:</w:t>
      </w:r>
    </w:p>
    <w:p w:rsidR="006144F5" w:rsidRDefault="00BD5D11" w:rsidP="00D17AA4">
      <w:pPr>
        <w:autoSpaceDE w:val="0"/>
        <w:autoSpaceDN w:val="0"/>
        <w:adjustRightInd w:val="0"/>
        <w:ind w:left="426"/>
        <w:jc w:val="both"/>
        <w:rPr>
          <w:sz w:val="18"/>
          <w:szCs w:val="18"/>
          <w:lang w:eastAsia="en-US"/>
        </w:rPr>
      </w:pPr>
      <w:r>
        <w:rPr>
          <w:sz w:val="18"/>
          <w:szCs w:val="18"/>
          <w:lang w:eastAsia="en-US"/>
        </w:rPr>
        <w:lastRenderedPageBreak/>
        <w:t>а</w:t>
      </w:r>
      <w:r w:rsidR="006144F5">
        <w:rPr>
          <w:sz w:val="18"/>
          <w:szCs w:val="18"/>
          <w:lang w:eastAsia="en-US"/>
        </w:rPr>
        <w:t>) в плановой форме - при проведении профилактических мероприятий, при заболеваниях и состояниях, не сопровождающихся угрозой жизни больного, не требующих экстренной и неотложной медицинской помощи, и отсрочка оказания которой на определенное время не повлечет за собой ухудшение состояния больног</w:t>
      </w:r>
      <w:r w:rsidR="00A410E8">
        <w:rPr>
          <w:sz w:val="18"/>
          <w:szCs w:val="18"/>
          <w:lang w:eastAsia="en-US"/>
        </w:rPr>
        <w:t>о, угрозу его жизни и здоровью;</w:t>
      </w:r>
    </w:p>
    <w:p w:rsidR="00A410E8" w:rsidRDefault="00BD5D11" w:rsidP="00D17AA4">
      <w:pPr>
        <w:autoSpaceDE w:val="0"/>
        <w:autoSpaceDN w:val="0"/>
        <w:adjustRightInd w:val="0"/>
        <w:ind w:left="426"/>
        <w:jc w:val="both"/>
        <w:rPr>
          <w:sz w:val="18"/>
          <w:szCs w:val="18"/>
          <w:lang w:eastAsia="en-US"/>
        </w:rPr>
      </w:pPr>
      <w:r>
        <w:rPr>
          <w:sz w:val="18"/>
          <w:szCs w:val="18"/>
          <w:lang w:eastAsia="en-US"/>
        </w:rPr>
        <w:t>б</w:t>
      </w:r>
      <w:r w:rsidR="00A410E8">
        <w:rPr>
          <w:sz w:val="18"/>
          <w:szCs w:val="18"/>
          <w:lang w:eastAsia="en-US"/>
        </w:rPr>
        <w:t>) в разовой форме –</w:t>
      </w:r>
      <w:r w:rsidR="00A410E8">
        <w:t xml:space="preserve"> </w:t>
      </w:r>
      <w:r w:rsidR="00A410E8" w:rsidRPr="00A410E8">
        <w:rPr>
          <w:sz w:val="18"/>
          <w:szCs w:val="18"/>
          <w:lang w:eastAsia="en-US"/>
        </w:rPr>
        <w:t xml:space="preserve">получение услуги </w:t>
      </w:r>
      <w:r w:rsidR="00A410E8">
        <w:rPr>
          <w:sz w:val="18"/>
          <w:szCs w:val="18"/>
          <w:lang w:eastAsia="en-US"/>
        </w:rPr>
        <w:t xml:space="preserve">пациентом </w:t>
      </w:r>
      <w:r w:rsidR="00A410E8" w:rsidRPr="00A410E8">
        <w:rPr>
          <w:sz w:val="18"/>
          <w:szCs w:val="18"/>
          <w:lang w:eastAsia="en-US"/>
        </w:rPr>
        <w:t xml:space="preserve">по мере </w:t>
      </w:r>
      <w:r w:rsidR="00A410E8">
        <w:rPr>
          <w:sz w:val="18"/>
          <w:szCs w:val="18"/>
          <w:lang w:eastAsia="en-US"/>
        </w:rPr>
        <w:t xml:space="preserve">у него </w:t>
      </w:r>
      <w:r w:rsidR="00A410E8" w:rsidRPr="00A410E8">
        <w:rPr>
          <w:sz w:val="18"/>
          <w:szCs w:val="18"/>
          <w:lang w:eastAsia="en-US"/>
        </w:rPr>
        <w:t>необходимост</w:t>
      </w:r>
      <w:r w:rsidR="00A410E8">
        <w:rPr>
          <w:sz w:val="18"/>
          <w:szCs w:val="18"/>
          <w:lang w:eastAsia="en-US"/>
        </w:rPr>
        <w:t xml:space="preserve">и. </w:t>
      </w:r>
    </w:p>
    <w:p w:rsidR="00914DCC" w:rsidRDefault="006144F5" w:rsidP="00914DCC">
      <w:pPr>
        <w:pStyle w:val="afb"/>
        <w:numPr>
          <w:ilvl w:val="1"/>
          <w:numId w:val="11"/>
        </w:numPr>
        <w:autoSpaceDE w:val="0"/>
        <w:autoSpaceDN w:val="0"/>
        <w:adjustRightInd w:val="0"/>
        <w:jc w:val="both"/>
        <w:rPr>
          <w:sz w:val="18"/>
          <w:szCs w:val="18"/>
          <w:lang w:eastAsia="en-US"/>
        </w:rPr>
      </w:pPr>
      <w:r w:rsidRPr="006144F5">
        <w:rPr>
          <w:sz w:val="18"/>
          <w:szCs w:val="18"/>
          <w:lang w:eastAsia="en-US"/>
        </w:rPr>
        <w:t>Проведение консультации при оказании телемедицинской помощи в режиме реального времени предусматривает консультацию (консилиум врачей), при которой медицинский работник (лечащий врач либо фельдшер, акушер, на которого возложены функции лечащего врача в порядке, установленном законодательством в сфере охраны здоровья) и (или) пациент (или его законный представитель) непосредственно взаимодействует с консультантом (врачами - участниками консилиума) либо пациент (или его законный представитель) непосредственно взаимодействует с медицинским работником.</w:t>
      </w:r>
    </w:p>
    <w:p w:rsidR="00914DCC" w:rsidRDefault="006144F5" w:rsidP="00914DCC">
      <w:pPr>
        <w:pStyle w:val="afb"/>
        <w:numPr>
          <w:ilvl w:val="1"/>
          <w:numId w:val="11"/>
        </w:numPr>
        <w:autoSpaceDE w:val="0"/>
        <w:autoSpaceDN w:val="0"/>
        <w:adjustRightInd w:val="0"/>
        <w:jc w:val="both"/>
        <w:rPr>
          <w:sz w:val="18"/>
          <w:szCs w:val="18"/>
          <w:lang w:eastAsia="en-US"/>
        </w:rPr>
      </w:pPr>
      <w:r w:rsidRPr="00914DCC">
        <w:rPr>
          <w:sz w:val="18"/>
          <w:szCs w:val="18"/>
          <w:lang w:eastAsia="en-US"/>
        </w:rPr>
        <w:t>Участниками консультаций (консилиумов врачей) при оказании медицинской помощи в экстренн</w:t>
      </w:r>
      <w:r w:rsidR="00914DCC">
        <w:rPr>
          <w:sz w:val="18"/>
          <w:szCs w:val="18"/>
          <w:lang w:eastAsia="en-US"/>
        </w:rPr>
        <w:t xml:space="preserve">ой и неотложной формах являются - </w:t>
      </w:r>
      <w:r w:rsidRPr="00914DCC">
        <w:rPr>
          <w:sz w:val="18"/>
          <w:szCs w:val="18"/>
          <w:lang w:eastAsia="en-US"/>
        </w:rPr>
        <w:t>лечащий врач; консультант (врачи - участники консилиума).</w:t>
      </w:r>
    </w:p>
    <w:p w:rsidR="00914DCC" w:rsidRDefault="006144F5" w:rsidP="00914DCC">
      <w:pPr>
        <w:pStyle w:val="afb"/>
        <w:numPr>
          <w:ilvl w:val="1"/>
          <w:numId w:val="11"/>
        </w:numPr>
        <w:autoSpaceDE w:val="0"/>
        <w:autoSpaceDN w:val="0"/>
        <w:adjustRightInd w:val="0"/>
        <w:jc w:val="both"/>
        <w:rPr>
          <w:sz w:val="18"/>
          <w:szCs w:val="18"/>
          <w:lang w:eastAsia="en-US"/>
        </w:rPr>
      </w:pPr>
      <w:r w:rsidRPr="00914DCC">
        <w:rPr>
          <w:sz w:val="18"/>
          <w:szCs w:val="18"/>
          <w:lang w:eastAsia="en-US"/>
        </w:rPr>
        <w:t>Необходимость проведения консультации (консилиума врачей) при оказании медицинской помощи с применением телемедицинских технологий в экстренной и неотложной формах устанавливает лечащий врач.</w:t>
      </w:r>
    </w:p>
    <w:p w:rsidR="00914DCC" w:rsidRDefault="006144F5" w:rsidP="00914DCC">
      <w:pPr>
        <w:pStyle w:val="afb"/>
        <w:numPr>
          <w:ilvl w:val="1"/>
          <w:numId w:val="11"/>
        </w:numPr>
        <w:autoSpaceDE w:val="0"/>
        <w:autoSpaceDN w:val="0"/>
        <w:adjustRightInd w:val="0"/>
        <w:jc w:val="both"/>
        <w:rPr>
          <w:sz w:val="18"/>
          <w:szCs w:val="18"/>
          <w:lang w:eastAsia="en-US"/>
        </w:rPr>
      </w:pPr>
      <w:r w:rsidRPr="00914DCC">
        <w:rPr>
          <w:sz w:val="18"/>
          <w:szCs w:val="18"/>
          <w:lang w:eastAsia="en-US"/>
        </w:rPr>
        <w:t>По результатам проведения консультации (консилиума врачей) консультант оформляет медицинское заключение (протокол консилиума врачей).</w:t>
      </w:r>
    </w:p>
    <w:p w:rsidR="00914DCC" w:rsidRDefault="006144F5" w:rsidP="00914DCC">
      <w:pPr>
        <w:pStyle w:val="afb"/>
        <w:numPr>
          <w:ilvl w:val="1"/>
          <w:numId w:val="11"/>
        </w:numPr>
        <w:autoSpaceDE w:val="0"/>
        <w:autoSpaceDN w:val="0"/>
        <w:adjustRightInd w:val="0"/>
        <w:jc w:val="both"/>
        <w:rPr>
          <w:sz w:val="18"/>
          <w:szCs w:val="18"/>
          <w:lang w:eastAsia="en-US"/>
        </w:rPr>
      </w:pPr>
      <w:r w:rsidRPr="00914DCC">
        <w:rPr>
          <w:sz w:val="18"/>
          <w:szCs w:val="18"/>
          <w:lang w:eastAsia="en-US"/>
        </w:rPr>
        <w:t>В случае проведения консилиума врачей протокол консилиума врачей подписывается всеми врачами - участниками консилиума.</w:t>
      </w:r>
    </w:p>
    <w:p w:rsidR="00914DCC" w:rsidRDefault="006144F5" w:rsidP="00914DCC">
      <w:pPr>
        <w:pStyle w:val="afb"/>
        <w:numPr>
          <w:ilvl w:val="1"/>
          <w:numId w:val="11"/>
        </w:numPr>
        <w:autoSpaceDE w:val="0"/>
        <w:autoSpaceDN w:val="0"/>
        <w:adjustRightInd w:val="0"/>
        <w:jc w:val="both"/>
        <w:rPr>
          <w:sz w:val="18"/>
          <w:szCs w:val="18"/>
          <w:lang w:eastAsia="en-US"/>
        </w:rPr>
      </w:pPr>
      <w:r w:rsidRPr="00914DCC">
        <w:rPr>
          <w:sz w:val="18"/>
          <w:szCs w:val="18"/>
          <w:lang w:eastAsia="en-US"/>
        </w:rPr>
        <w:t>Подписанное медицинское заключение (протокол консилиума врачей) направляется в электронном виде лечащему врачу либо обеспечивается дистанционный доступ лечащего врача к медицинскому заключению (протоколу консилиума врачей) и сопутствующим материалам.</w:t>
      </w:r>
    </w:p>
    <w:p w:rsidR="00914DCC" w:rsidRDefault="006144F5" w:rsidP="00914DCC">
      <w:pPr>
        <w:pStyle w:val="afb"/>
        <w:numPr>
          <w:ilvl w:val="1"/>
          <w:numId w:val="11"/>
        </w:numPr>
        <w:autoSpaceDE w:val="0"/>
        <w:autoSpaceDN w:val="0"/>
        <w:adjustRightInd w:val="0"/>
        <w:jc w:val="both"/>
        <w:rPr>
          <w:sz w:val="18"/>
          <w:szCs w:val="18"/>
          <w:lang w:eastAsia="en-US"/>
        </w:rPr>
      </w:pPr>
      <w:r w:rsidRPr="00914DCC">
        <w:rPr>
          <w:sz w:val="18"/>
          <w:szCs w:val="18"/>
          <w:lang w:eastAsia="en-US"/>
        </w:rPr>
        <w:t>Консультации (консилиумы врачей) с применением телемедицинских технологий в экстренной форме осуществляются в сроки от 30 минут до 2 часов с момента поступления запроса на проведение консультации (консилиума врачей) в консультирующую медицинскую организацию и от 3 до 24 часов с момента поступления запроса в консультирующую медицинскую организацию при проведении консультации (консилиума врачей) с применением телемедицинских технологий в неотложной форме.</w:t>
      </w:r>
    </w:p>
    <w:p w:rsidR="00914DCC" w:rsidRDefault="006144F5" w:rsidP="00914DCC">
      <w:pPr>
        <w:pStyle w:val="afb"/>
        <w:numPr>
          <w:ilvl w:val="1"/>
          <w:numId w:val="11"/>
        </w:numPr>
        <w:autoSpaceDE w:val="0"/>
        <w:autoSpaceDN w:val="0"/>
        <w:adjustRightInd w:val="0"/>
        <w:jc w:val="both"/>
        <w:rPr>
          <w:sz w:val="18"/>
          <w:szCs w:val="18"/>
          <w:lang w:eastAsia="en-US"/>
        </w:rPr>
      </w:pPr>
      <w:r w:rsidRPr="00914DCC">
        <w:rPr>
          <w:sz w:val="18"/>
          <w:szCs w:val="18"/>
          <w:lang w:eastAsia="en-US"/>
        </w:rPr>
        <w:t>Исчисление сроков при проведении консультаций (консилиумов врачей) в плановой форме осуществляется с момента поступления запроса на проведение такой консультации (консилиума врачей) и медицинской документации, необходимой для их проведения.</w:t>
      </w:r>
    </w:p>
    <w:p w:rsidR="00483A4E" w:rsidRDefault="006144F5" w:rsidP="00483A4E">
      <w:pPr>
        <w:pStyle w:val="afb"/>
        <w:numPr>
          <w:ilvl w:val="1"/>
          <w:numId w:val="11"/>
        </w:numPr>
        <w:autoSpaceDE w:val="0"/>
        <w:autoSpaceDN w:val="0"/>
        <w:adjustRightInd w:val="0"/>
        <w:jc w:val="both"/>
        <w:rPr>
          <w:sz w:val="18"/>
          <w:szCs w:val="18"/>
          <w:lang w:eastAsia="en-US"/>
        </w:rPr>
      </w:pPr>
      <w:r w:rsidRPr="00914DCC">
        <w:rPr>
          <w:sz w:val="18"/>
          <w:szCs w:val="18"/>
          <w:lang w:eastAsia="en-US"/>
        </w:rPr>
        <w:t>Проведение консультации при оказании телемедицинской помощи в режиме отложенных консультаций предусматривает консультацию, при которой консультант (врачи - участники консилиума) дистанционно изучает медицинские документы пациента и иную информацию о состоянии здоровья пациента, готовит медицинское заключение без использования непосредственного общения с лечащим врачом и (или) медицинским работником, проводящим диагностическое исследование, и (или) пациентом (или его законным представителем).</w:t>
      </w:r>
    </w:p>
    <w:p w:rsidR="00483A4E" w:rsidRDefault="006144F5" w:rsidP="00483A4E">
      <w:pPr>
        <w:pStyle w:val="afb"/>
        <w:numPr>
          <w:ilvl w:val="1"/>
          <w:numId w:val="11"/>
        </w:numPr>
        <w:autoSpaceDE w:val="0"/>
        <w:autoSpaceDN w:val="0"/>
        <w:adjustRightInd w:val="0"/>
        <w:jc w:val="both"/>
        <w:rPr>
          <w:sz w:val="18"/>
          <w:szCs w:val="18"/>
          <w:lang w:eastAsia="en-US"/>
        </w:rPr>
      </w:pPr>
      <w:r w:rsidRPr="00483A4E">
        <w:rPr>
          <w:sz w:val="18"/>
          <w:szCs w:val="18"/>
          <w:lang w:eastAsia="en-US"/>
        </w:rPr>
        <w:t>Консультация с применением телемедицинских технологий считается завершенной после получения запросившей организацией (пациентом или его законным представителем) медицинского заключения по результатам консультации или протокола консилиума врачей или предоставления доступа к соответствующим данным и направления уведомления по указанным контактным данным запросившей организации (пациента или его законного представителя).</w:t>
      </w:r>
    </w:p>
    <w:p w:rsidR="001F03D7" w:rsidRDefault="006144F5" w:rsidP="001F03D7">
      <w:pPr>
        <w:pStyle w:val="afb"/>
        <w:numPr>
          <w:ilvl w:val="1"/>
          <w:numId w:val="11"/>
        </w:numPr>
        <w:autoSpaceDE w:val="0"/>
        <w:autoSpaceDN w:val="0"/>
        <w:adjustRightInd w:val="0"/>
        <w:jc w:val="both"/>
        <w:rPr>
          <w:sz w:val="18"/>
          <w:szCs w:val="18"/>
          <w:lang w:eastAsia="en-US"/>
        </w:rPr>
      </w:pPr>
      <w:r w:rsidRPr="00483A4E">
        <w:rPr>
          <w:sz w:val="18"/>
          <w:szCs w:val="18"/>
          <w:lang w:eastAsia="en-US"/>
        </w:rPr>
        <w:t>Консультант (врачи - участники консилиума) несет ответственность за рекомендации, предоставленные по результатам консультации (консилиума врачей) с применением телемедицинских технологий, в пределах данного им медицинского заключения.</w:t>
      </w:r>
    </w:p>
    <w:p w:rsidR="00933F2F" w:rsidRDefault="006144F5" w:rsidP="00933F2F">
      <w:pPr>
        <w:pStyle w:val="afb"/>
        <w:numPr>
          <w:ilvl w:val="1"/>
          <w:numId w:val="11"/>
        </w:numPr>
        <w:autoSpaceDE w:val="0"/>
        <w:autoSpaceDN w:val="0"/>
        <w:adjustRightInd w:val="0"/>
        <w:jc w:val="both"/>
        <w:rPr>
          <w:sz w:val="18"/>
          <w:szCs w:val="18"/>
          <w:lang w:eastAsia="en-US"/>
        </w:rPr>
      </w:pPr>
      <w:r w:rsidRPr="001F03D7">
        <w:rPr>
          <w:sz w:val="18"/>
          <w:szCs w:val="18"/>
          <w:lang w:eastAsia="en-US"/>
        </w:rPr>
        <w:t>Участниками консультаций (консилиумов врачей) при оказании медицинской помощи с применением телемедицинских технологий являются в плановой форме:</w:t>
      </w:r>
      <w:r w:rsidR="00933F2F">
        <w:rPr>
          <w:sz w:val="18"/>
          <w:szCs w:val="18"/>
          <w:lang w:eastAsia="en-US"/>
        </w:rPr>
        <w:t xml:space="preserve"> лечащий врач, </w:t>
      </w:r>
      <w:r w:rsidRPr="00933F2F">
        <w:rPr>
          <w:sz w:val="18"/>
          <w:szCs w:val="18"/>
          <w:lang w:eastAsia="en-US"/>
        </w:rPr>
        <w:t>консультант (врачи - участники консилиума).</w:t>
      </w:r>
    </w:p>
    <w:p w:rsidR="00933F2F" w:rsidRDefault="006144F5" w:rsidP="00933F2F">
      <w:pPr>
        <w:pStyle w:val="afb"/>
        <w:numPr>
          <w:ilvl w:val="1"/>
          <w:numId w:val="11"/>
        </w:numPr>
        <w:autoSpaceDE w:val="0"/>
        <w:autoSpaceDN w:val="0"/>
        <w:adjustRightInd w:val="0"/>
        <w:jc w:val="both"/>
        <w:rPr>
          <w:sz w:val="18"/>
          <w:szCs w:val="18"/>
          <w:lang w:eastAsia="en-US"/>
        </w:rPr>
      </w:pPr>
      <w:r w:rsidRPr="00933F2F">
        <w:rPr>
          <w:sz w:val="18"/>
          <w:szCs w:val="18"/>
          <w:lang w:eastAsia="en-US"/>
        </w:rPr>
        <w:t>Необходимость проведения консультации (консилиума врачей) при оказании медицинской помощи с применением телемедицинских технологий в плановой форме устанавливает лечащий врач.</w:t>
      </w:r>
    </w:p>
    <w:p w:rsidR="00933F2F" w:rsidRDefault="006144F5" w:rsidP="00933F2F">
      <w:pPr>
        <w:pStyle w:val="afb"/>
        <w:numPr>
          <w:ilvl w:val="1"/>
          <w:numId w:val="11"/>
        </w:numPr>
        <w:autoSpaceDE w:val="0"/>
        <w:autoSpaceDN w:val="0"/>
        <w:adjustRightInd w:val="0"/>
        <w:jc w:val="both"/>
        <w:rPr>
          <w:sz w:val="18"/>
          <w:szCs w:val="18"/>
          <w:lang w:eastAsia="en-US"/>
        </w:rPr>
      </w:pPr>
      <w:r w:rsidRPr="00933F2F">
        <w:rPr>
          <w:sz w:val="18"/>
          <w:szCs w:val="18"/>
          <w:lang w:eastAsia="en-US"/>
        </w:rPr>
        <w:t>Предварительно лечащий врач обеспечивает проведение обследования пациента по имеющемуся у пациента заболеванию или состоянию, по которому требуется консультация (консилиум врачей).</w:t>
      </w:r>
    </w:p>
    <w:p w:rsidR="00AA64CA" w:rsidRDefault="006144F5" w:rsidP="00AA64CA">
      <w:pPr>
        <w:pStyle w:val="afb"/>
        <w:numPr>
          <w:ilvl w:val="1"/>
          <w:numId w:val="11"/>
        </w:numPr>
        <w:autoSpaceDE w:val="0"/>
        <w:autoSpaceDN w:val="0"/>
        <w:adjustRightInd w:val="0"/>
        <w:jc w:val="both"/>
        <w:rPr>
          <w:sz w:val="18"/>
          <w:szCs w:val="18"/>
          <w:lang w:eastAsia="en-US"/>
        </w:rPr>
      </w:pPr>
      <w:r w:rsidRPr="00933F2F">
        <w:rPr>
          <w:sz w:val="18"/>
          <w:szCs w:val="18"/>
          <w:lang w:eastAsia="en-US"/>
        </w:rPr>
        <w:t>Лечащий врач формирует направление на консультацию согласно требованиям к порядку оформления направлений на консультации и согласует его.</w:t>
      </w:r>
    </w:p>
    <w:p w:rsidR="00AA64CA" w:rsidRDefault="006144F5" w:rsidP="00AA64CA">
      <w:pPr>
        <w:pStyle w:val="afb"/>
        <w:numPr>
          <w:ilvl w:val="1"/>
          <w:numId w:val="11"/>
        </w:numPr>
        <w:autoSpaceDE w:val="0"/>
        <w:autoSpaceDN w:val="0"/>
        <w:adjustRightInd w:val="0"/>
        <w:jc w:val="both"/>
        <w:rPr>
          <w:sz w:val="18"/>
          <w:szCs w:val="18"/>
          <w:lang w:eastAsia="en-US"/>
        </w:rPr>
      </w:pPr>
      <w:r w:rsidRPr="00AA64CA">
        <w:rPr>
          <w:sz w:val="18"/>
          <w:szCs w:val="18"/>
          <w:lang w:eastAsia="en-US"/>
        </w:rPr>
        <w:t>Лечащий врач подготавливает клинические данные пациента (данные осмотра, диагностических и лабораторных исследований, иные данные) в электронном виде и направляет их консультанту (врачам - участникам консилиума) либо обеспечивает дистанционный доступ к соответствующим медицинским данным пациента.</w:t>
      </w:r>
    </w:p>
    <w:p w:rsidR="00AA64CA" w:rsidRDefault="006144F5" w:rsidP="00AA64CA">
      <w:pPr>
        <w:pStyle w:val="afb"/>
        <w:numPr>
          <w:ilvl w:val="1"/>
          <w:numId w:val="11"/>
        </w:numPr>
        <w:autoSpaceDE w:val="0"/>
        <w:autoSpaceDN w:val="0"/>
        <w:adjustRightInd w:val="0"/>
        <w:jc w:val="both"/>
        <w:rPr>
          <w:sz w:val="18"/>
          <w:szCs w:val="18"/>
          <w:lang w:eastAsia="en-US"/>
        </w:rPr>
      </w:pPr>
      <w:r w:rsidRPr="00AA64CA">
        <w:rPr>
          <w:sz w:val="18"/>
          <w:szCs w:val="18"/>
          <w:lang w:eastAsia="en-US"/>
        </w:rPr>
        <w:t>По результатам проведения консультации (консилиума врачей) консультант (врачи - участники консилиума) оформляет медицинское заключение (протокол консилиума врачей).</w:t>
      </w:r>
    </w:p>
    <w:p w:rsidR="00AA64CA" w:rsidRDefault="006144F5" w:rsidP="00AA64CA">
      <w:pPr>
        <w:pStyle w:val="afb"/>
        <w:numPr>
          <w:ilvl w:val="1"/>
          <w:numId w:val="11"/>
        </w:numPr>
        <w:autoSpaceDE w:val="0"/>
        <w:autoSpaceDN w:val="0"/>
        <w:adjustRightInd w:val="0"/>
        <w:jc w:val="both"/>
        <w:rPr>
          <w:sz w:val="18"/>
          <w:szCs w:val="18"/>
          <w:lang w:eastAsia="en-US"/>
        </w:rPr>
      </w:pPr>
      <w:r w:rsidRPr="00AA64CA">
        <w:rPr>
          <w:sz w:val="18"/>
          <w:szCs w:val="18"/>
          <w:lang w:eastAsia="en-US"/>
        </w:rPr>
        <w:t>В случае проведения консилиума врачей протокол консилиума врачей подписывается всеми участниками консилиума.</w:t>
      </w:r>
    </w:p>
    <w:p w:rsidR="00AA64CA" w:rsidRDefault="006144F5" w:rsidP="00AA64CA">
      <w:pPr>
        <w:pStyle w:val="afb"/>
        <w:numPr>
          <w:ilvl w:val="1"/>
          <w:numId w:val="11"/>
        </w:numPr>
        <w:autoSpaceDE w:val="0"/>
        <w:autoSpaceDN w:val="0"/>
        <w:adjustRightInd w:val="0"/>
        <w:jc w:val="both"/>
        <w:rPr>
          <w:sz w:val="18"/>
          <w:szCs w:val="18"/>
          <w:lang w:eastAsia="en-US"/>
        </w:rPr>
      </w:pPr>
      <w:r w:rsidRPr="00AA64CA">
        <w:rPr>
          <w:sz w:val="18"/>
          <w:szCs w:val="18"/>
          <w:lang w:eastAsia="en-US"/>
        </w:rPr>
        <w:t>Подписанное медицинское заключение (протокол консилиума врачей) направляется в электронном виде лечащему врачу либо обеспечивается дистанционный доступ лечащего врача к медицинскому заключению (протоколу консилиума врачей) и сопутствующим материалам.</w:t>
      </w:r>
    </w:p>
    <w:p w:rsidR="00AA64CA" w:rsidRDefault="006144F5" w:rsidP="00AA64CA">
      <w:pPr>
        <w:pStyle w:val="afb"/>
        <w:numPr>
          <w:ilvl w:val="1"/>
          <w:numId w:val="11"/>
        </w:numPr>
        <w:autoSpaceDE w:val="0"/>
        <w:autoSpaceDN w:val="0"/>
        <w:adjustRightInd w:val="0"/>
        <w:jc w:val="both"/>
        <w:rPr>
          <w:sz w:val="18"/>
          <w:szCs w:val="18"/>
          <w:lang w:eastAsia="en-US"/>
        </w:rPr>
      </w:pPr>
      <w:r w:rsidRPr="00AA64CA">
        <w:rPr>
          <w:sz w:val="18"/>
          <w:szCs w:val="18"/>
          <w:lang w:eastAsia="en-US"/>
        </w:rPr>
        <w:t>Участниками консультаций с применением телемедицинских технологий в целях вынесения заключения по результатам диагностических исследований являются:</w:t>
      </w:r>
      <w:r w:rsidR="00AA64CA">
        <w:rPr>
          <w:sz w:val="18"/>
          <w:szCs w:val="18"/>
          <w:lang w:eastAsia="en-US"/>
        </w:rPr>
        <w:t xml:space="preserve"> </w:t>
      </w:r>
      <w:r w:rsidRPr="00AA64CA">
        <w:rPr>
          <w:sz w:val="18"/>
          <w:szCs w:val="18"/>
          <w:lang w:eastAsia="en-US"/>
        </w:rPr>
        <w:t>лечащий врач;</w:t>
      </w:r>
      <w:r w:rsidR="00AA64CA">
        <w:rPr>
          <w:sz w:val="18"/>
          <w:szCs w:val="18"/>
          <w:lang w:eastAsia="en-US"/>
        </w:rPr>
        <w:t xml:space="preserve"> </w:t>
      </w:r>
      <w:r w:rsidRPr="00AA64CA">
        <w:rPr>
          <w:sz w:val="18"/>
          <w:szCs w:val="18"/>
          <w:lang w:eastAsia="en-US"/>
        </w:rPr>
        <w:t>медицинский работник, осуществляющий диагностическое исследование;</w:t>
      </w:r>
      <w:r w:rsidR="00AA64CA">
        <w:rPr>
          <w:sz w:val="18"/>
          <w:szCs w:val="18"/>
          <w:lang w:eastAsia="en-US"/>
        </w:rPr>
        <w:t xml:space="preserve"> </w:t>
      </w:r>
      <w:r w:rsidRPr="00AA64CA">
        <w:rPr>
          <w:sz w:val="18"/>
          <w:szCs w:val="18"/>
          <w:lang w:eastAsia="en-US"/>
        </w:rPr>
        <w:t>консультант.</w:t>
      </w:r>
    </w:p>
    <w:p w:rsidR="00AA64CA" w:rsidRDefault="006144F5" w:rsidP="00AA64CA">
      <w:pPr>
        <w:pStyle w:val="afb"/>
        <w:numPr>
          <w:ilvl w:val="1"/>
          <w:numId w:val="11"/>
        </w:numPr>
        <w:autoSpaceDE w:val="0"/>
        <w:autoSpaceDN w:val="0"/>
        <w:adjustRightInd w:val="0"/>
        <w:jc w:val="both"/>
        <w:rPr>
          <w:sz w:val="18"/>
          <w:szCs w:val="18"/>
          <w:lang w:eastAsia="en-US"/>
        </w:rPr>
      </w:pPr>
      <w:r w:rsidRPr="00AA64CA">
        <w:rPr>
          <w:sz w:val="18"/>
          <w:szCs w:val="18"/>
          <w:lang w:eastAsia="en-US"/>
        </w:rPr>
        <w:t>Необходимость проведения консультаций с применением телемедицинских технологий в целях вынесения заключения по результатам диагностических исследований устанавливает лечащий врач и (или) медицинский работник, осуществляющий диагностическое исследование.</w:t>
      </w:r>
    </w:p>
    <w:p w:rsidR="006A1F7B" w:rsidRDefault="006144F5" w:rsidP="006A1F7B">
      <w:pPr>
        <w:pStyle w:val="afb"/>
        <w:numPr>
          <w:ilvl w:val="1"/>
          <w:numId w:val="11"/>
        </w:numPr>
        <w:autoSpaceDE w:val="0"/>
        <w:autoSpaceDN w:val="0"/>
        <w:adjustRightInd w:val="0"/>
        <w:jc w:val="both"/>
        <w:rPr>
          <w:sz w:val="18"/>
          <w:szCs w:val="18"/>
          <w:lang w:eastAsia="en-US"/>
        </w:rPr>
      </w:pPr>
      <w:r w:rsidRPr="00AA64CA">
        <w:rPr>
          <w:sz w:val="18"/>
          <w:szCs w:val="18"/>
          <w:lang w:eastAsia="en-US"/>
        </w:rPr>
        <w:t>Лечащий врач оформляет направление для проведения диагностического исследования согласно требованиям к порядку оформления направления на соответствующий вид диагностического исследования.</w:t>
      </w:r>
    </w:p>
    <w:p w:rsidR="006A1F7B" w:rsidRDefault="006144F5" w:rsidP="006A1F7B">
      <w:pPr>
        <w:pStyle w:val="afb"/>
        <w:numPr>
          <w:ilvl w:val="1"/>
          <w:numId w:val="11"/>
        </w:numPr>
        <w:autoSpaceDE w:val="0"/>
        <w:autoSpaceDN w:val="0"/>
        <w:adjustRightInd w:val="0"/>
        <w:jc w:val="both"/>
        <w:rPr>
          <w:sz w:val="18"/>
          <w:szCs w:val="18"/>
          <w:lang w:eastAsia="en-US"/>
        </w:rPr>
      </w:pPr>
      <w:r w:rsidRPr="006A1F7B">
        <w:rPr>
          <w:sz w:val="18"/>
          <w:szCs w:val="18"/>
          <w:lang w:eastAsia="en-US"/>
        </w:rPr>
        <w:t>Медицинский работник, осуществляющий диагностическое исследование, предоставляет лечащему врачу результаты диагностического исследования.</w:t>
      </w:r>
    </w:p>
    <w:p w:rsidR="006A1F7B" w:rsidRDefault="006144F5" w:rsidP="006A1F7B">
      <w:pPr>
        <w:pStyle w:val="afb"/>
        <w:numPr>
          <w:ilvl w:val="1"/>
          <w:numId w:val="11"/>
        </w:numPr>
        <w:autoSpaceDE w:val="0"/>
        <w:autoSpaceDN w:val="0"/>
        <w:adjustRightInd w:val="0"/>
        <w:jc w:val="both"/>
        <w:rPr>
          <w:sz w:val="18"/>
          <w:szCs w:val="18"/>
          <w:lang w:eastAsia="en-US"/>
        </w:rPr>
      </w:pPr>
      <w:r w:rsidRPr="006A1F7B">
        <w:rPr>
          <w:sz w:val="18"/>
          <w:szCs w:val="18"/>
          <w:lang w:eastAsia="en-US"/>
        </w:rPr>
        <w:t xml:space="preserve">Лечащий врач и (или) медицинский работник, осуществляющий диагностическое исследование, формирует направление на консультацию согласно </w:t>
      </w:r>
      <w:r w:rsidR="00492697" w:rsidRPr="006A1F7B">
        <w:rPr>
          <w:sz w:val="18"/>
          <w:szCs w:val="18"/>
          <w:lang w:eastAsia="en-US"/>
        </w:rPr>
        <w:t>требованиям,</w:t>
      </w:r>
      <w:r w:rsidRPr="006A1F7B">
        <w:rPr>
          <w:sz w:val="18"/>
          <w:szCs w:val="18"/>
          <w:lang w:eastAsia="en-US"/>
        </w:rPr>
        <w:t xml:space="preserve"> к порядку оформления направлений на консультации и согласовывает его.</w:t>
      </w:r>
    </w:p>
    <w:p w:rsidR="006A1F7B" w:rsidRDefault="006144F5" w:rsidP="006A1F7B">
      <w:pPr>
        <w:pStyle w:val="afb"/>
        <w:numPr>
          <w:ilvl w:val="1"/>
          <w:numId w:val="11"/>
        </w:numPr>
        <w:autoSpaceDE w:val="0"/>
        <w:autoSpaceDN w:val="0"/>
        <w:adjustRightInd w:val="0"/>
        <w:jc w:val="both"/>
        <w:rPr>
          <w:sz w:val="18"/>
          <w:szCs w:val="18"/>
          <w:lang w:eastAsia="en-US"/>
        </w:rPr>
      </w:pPr>
      <w:r w:rsidRPr="006A1F7B">
        <w:rPr>
          <w:sz w:val="18"/>
          <w:szCs w:val="18"/>
          <w:lang w:eastAsia="en-US"/>
        </w:rPr>
        <w:t>Лечащий врач и (или) медицинский работник, осуществляющий диагностическое исследование, подготавливает результаты диагностического исследования в электронном виде и направляет их консультанту либо обеспечивает дистанционный доступ к соответствующим данным.</w:t>
      </w:r>
    </w:p>
    <w:p w:rsidR="00492697" w:rsidRDefault="006144F5" w:rsidP="00492697">
      <w:pPr>
        <w:pStyle w:val="afb"/>
        <w:numPr>
          <w:ilvl w:val="1"/>
          <w:numId w:val="11"/>
        </w:numPr>
        <w:autoSpaceDE w:val="0"/>
        <w:autoSpaceDN w:val="0"/>
        <w:adjustRightInd w:val="0"/>
        <w:jc w:val="both"/>
        <w:rPr>
          <w:sz w:val="18"/>
          <w:szCs w:val="18"/>
          <w:lang w:eastAsia="en-US"/>
        </w:rPr>
      </w:pPr>
      <w:r w:rsidRPr="006A1F7B">
        <w:rPr>
          <w:sz w:val="18"/>
          <w:szCs w:val="18"/>
          <w:lang w:eastAsia="en-US"/>
        </w:rPr>
        <w:lastRenderedPageBreak/>
        <w:t>По результатам проведения консультации консультант оформляет медицинское заключение.</w:t>
      </w:r>
    </w:p>
    <w:p w:rsidR="00492697" w:rsidRDefault="006144F5" w:rsidP="00492697">
      <w:pPr>
        <w:pStyle w:val="afb"/>
        <w:numPr>
          <w:ilvl w:val="1"/>
          <w:numId w:val="11"/>
        </w:numPr>
        <w:autoSpaceDE w:val="0"/>
        <w:autoSpaceDN w:val="0"/>
        <w:adjustRightInd w:val="0"/>
        <w:jc w:val="both"/>
        <w:rPr>
          <w:sz w:val="18"/>
          <w:szCs w:val="18"/>
          <w:lang w:eastAsia="en-US"/>
        </w:rPr>
      </w:pPr>
      <w:r w:rsidRPr="00492697">
        <w:rPr>
          <w:sz w:val="18"/>
          <w:szCs w:val="18"/>
          <w:lang w:eastAsia="en-US"/>
        </w:rPr>
        <w:t>Медицинское заключение направляется в электронном виде лечащему врачу либо обеспечивается дистанционный доступ к соответствующим данным.</w:t>
      </w:r>
    </w:p>
    <w:p w:rsidR="006144F5" w:rsidRPr="00492697" w:rsidRDefault="006144F5" w:rsidP="00492697">
      <w:pPr>
        <w:pStyle w:val="afb"/>
        <w:numPr>
          <w:ilvl w:val="1"/>
          <w:numId w:val="11"/>
        </w:numPr>
        <w:autoSpaceDE w:val="0"/>
        <w:autoSpaceDN w:val="0"/>
        <w:adjustRightInd w:val="0"/>
        <w:jc w:val="both"/>
        <w:rPr>
          <w:sz w:val="18"/>
          <w:szCs w:val="18"/>
          <w:lang w:eastAsia="en-US"/>
        </w:rPr>
      </w:pPr>
      <w:r w:rsidRPr="00492697">
        <w:rPr>
          <w:sz w:val="18"/>
          <w:szCs w:val="18"/>
          <w:lang w:eastAsia="en-US"/>
        </w:rPr>
        <w:t>Медицинское заключение направляется в электронном виде медицинскому работнику, осуществляющему диагностическое исследование, либо обеспечивается дистанционный доступ к соответствующим данным.</w:t>
      </w:r>
    </w:p>
    <w:p w:rsidR="006144F5" w:rsidRDefault="006144F5" w:rsidP="006144F5">
      <w:pPr>
        <w:suppressAutoHyphens w:val="0"/>
        <w:autoSpaceDE w:val="0"/>
        <w:autoSpaceDN w:val="0"/>
        <w:adjustRightInd w:val="0"/>
        <w:jc w:val="both"/>
        <w:rPr>
          <w:sz w:val="18"/>
          <w:szCs w:val="18"/>
          <w:lang w:eastAsia="en-US"/>
        </w:rPr>
      </w:pPr>
    </w:p>
    <w:p w:rsidR="006144F5" w:rsidRPr="00492697" w:rsidRDefault="006144F5" w:rsidP="00492697">
      <w:pPr>
        <w:pStyle w:val="afb"/>
        <w:numPr>
          <w:ilvl w:val="0"/>
          <w:numId w:val="11"/>
        </w:numPr>
        <w:suppressAutoHyphens w:val="0"/>
        <w:autoSpaceDE w:val="0"/>
        <w:autoSpaceDN w:val="0"/>
        <w:adjustRightInd w:val="0"/>
        <w:jc w:val="center"/>
        <w:outlineLvl w:val="0"/>
        <w:rPr>
          <w:b/>
          <w:sz w:val="18"/>
          <w:szCs w:val="18"/>
          <w:lang w:eastAsia="en-US"/>
        </w:rPr>
      </w:pPr>
      <w:r w:rsidRPr="00492697">
        <w:rPr>
          <w:b/>
          <w:sz w:val="18"/>
          <w:szCs w:val="18"/>
          <w:lang w:eastAsia="en-US"/>
        </w:rPr>
        <w:t>Дистанционное наблюдение за состоянием здоровья</w:t>
      </w:r>
    </w:p>
    <w:p w:rsidR="006144F5" w:rsidRPr="00492697" w:rsidRDefault="006144F5" w:rsidP="00492697">
      <w:pPr>
        <w:suppressAutoHyphens w:val="0"/>
        <w:autoSpaceDE w:val="0"/>
        <w:autoSpaceDN w:val="0"/>
        <w:adjustRightInd w:val="0"/>
        <w:jc w:val="center"/>
        <w:rPr>
          <w:b/>
          <w:sz w:val="18"/>
          <w:szCs w:val="18"/>
          <w:lang w:eastAsia="en-US"/>
        </w:rPr>
      </w:pPr>
      <w:r w:rsidRPr="00492697">
        <w:rPr>
          <w:b/>
          <w:sz w:val="18"/>
          <w:szCs w:val="18"/>
          <w:lang w:eastAsia="en-US"/>
        </w:rPr>
        <w:t>п</w:t>
      </w:r>
      <w:r w:rsidR="00492697">
        <w:rPr>
          <w:b/>
          <w:sz w:val="18"/>
          <w:szCs w:val="18"/>
          <w:lang w:eastAsia="en-US"/>
        </w:rPr>
        <w:t>ациента</w:t>
      </w:r>
    </w:p>
    <w:p w:rsidR="00492697" w:rsidRDefault="006144F5" w:rsidP="00492697">
      <w:pPr>
        <w:pStyle w:val="afb"/>
        <w:numPr>
          <w:ilvl w:val="1"/>
          <w:numId w:val="11"/>
        </w:numPr>
        <w:autoSpaceDE w:val="0"/>
        <w:autoSpaceDN w:val="0"/>
        <w:adjustRightInd w:val="0"/>
        <w:jc w:val="both"/>
        <w:rPr>
          <w:sz w:val="18"/>
          <w:szCs w:val="18"/>
          <w:lang w:eastAsia="en-US"/>
        </w:rPr>
      </w:pPr>
      <w:r w:rsidRPr="00492697">
        <w:rPr>
          <w:sz w:val="18"/>
          <w:szCs w:val="18"/>
          <w:lang w:eastAsia="en-US"/>
        </w:rPr>
        <w:t>Дистанционное наблюдение за состоянием здоровья пациента назначается лечащим врачом, включая программу и порядок дистанционного наблюдения, по результатам очного приема (осмотра, консультации) и установления диагноза заболевания.</w:t>
      </w:r>
    </w:p>
    <w:p w:rsidR="00492697" w:rsidRDefault="006144F5" w:rsidP="00492697">
      <w:pPr>
        <w:pStyle w:val="afb"/>
        <w:numPr>
          <w:ilvl w:val="1"/>
          <w:numId w:val="11"/>
        </w:numPr>
        <w:autoSpaceDE w:val="0"/>
        <w:autoSpaceDN w:val="0"/>
        <w:adjustRightInd w:val="0"/>
        <w:jc w:val="both"/>
        <w:rPr>
          <w:sz w:val="18"/>
          <w:szCs w:val="18"/>
          <w:lang w:eastAsia="en-US"/>
        </w:rPr>
      </w:pPr>
      <w:r w:rsidRPr="00492697">
        <w:rPr>
          <w:sz w:val="18"/>
          <w:szCs w:val="18"/>
          <w:lang w:eastAsia="en-US"/>
        </w:rPr>
        <w:t>Участниками дистанционного наблюдения за состоянием здоровья пациента являются:</w:t>
      </w:r>
      <w:r w:rsidR="00492697">
        <w:rPr>
          <w:sz w:val="18"/>
          <w:szCs w:val="18"/>
          <w:lang w:eastAsia="en-US"/>
        </w:rPr>
        <w:t xml:space="preserve"> </w:t>
      </w:r>
      <w:r w:rsidRPr="00492697">
        <w:rPr>
          <w:sz w:val="18"/>
          <w:szCs w:val="18"/>
          <w:lang w:eastAsia="en-US"/>
        </w:rPr>
        <w:t>пациент и (или) его законный представитель;</w:t>
      </w:r>
      <w:r w:rsidR="00492697">
        <w:rPr>
          <w:sz w:val="18"/>
          <w:szCs w:val="18"/>
          <w:lang w:eastAsia="en-US"/>
        </w:rPr>
        <w:t xml:space="preserve"> </w:t>
      </w:r>
      <w:r w:rsidRPr="00492697">
        <w:rPr>
          <w:sz w:val="18"/>
          <w:szCs w:val="18"/>
          <w:lang w:eastAsia="en-US"/>
        </w:rPr>
        <w:t>лечащий врач по случаю обращения, в рамках которого осуществляется дистанционное наблюдение за состоянием здоровья пациента, а также, при необходимости, медицинский работник, осуществляющий дистанционное наблюдение и (или) экстренное реагирование при критическом отклонении показателей состояния здоровья пациента от предельных значений.</w:t>
      </w:r>
    </w:p>
    <w:p w:rsidR="00492697" w:rsidRDefault="006144F5" w:rsidP="00492697">
      <w:pPr>
        <w:pStyle w:val="afb"/>
        <w:numPr>
          <w:ilvl w:val="1"/>
          <w:numId w:val="11"/>
        </w:numPr>
        <w:autoSpaceDE w:val="0"/>
        <w:autoSpaceDN w:val="0"/>
        <w:adjustRightInd w:val="0"/>
        <w:jc w:val="both"/>
        <w:rPr>
          <w:sz w:val="18"/>
          <w:szCs w:val="18"/>
          <w:lang w:eastAsia="en-US"/>
        </w:rPr>
      </w:pPr>
      <w:r w:rsidRPr="00492697">
        <w:rPr>
          <w:sz w:val="18"/>
          <w:szCs w:val="18"/>
          <w:lang w:eastAsia="en-US"/>
        </w:rPr>
        <w:t>Дистанционное наблюдение за состоянием здоровья пациента осуществляется с использованием Единой системы, и (или) государственной информационной системы в сфере здравоохранения субъекта Российской Федерации, и (или) медицинских информационных систем, и (или) иных информационных систем, предназначенных для сбора, хранения, обработки и предоставления информации, касающейся деятельности медицинских организаций и предоставляемых ими услуг.</w:t>
      </w:r>
    </w:p>
    <w:p w:rsidR="006144F5" w:rsidRPr="00492697" w:rsidRDefault="006144F5" w:rsidP="00492697">
      <w:pPr>
        <w:pStyle w:val="afb"/>
        <w:numPr>
          <w:ilvl w:val="1"/>
          <w:numId w:val="11"/>
        </w:numPr>
        <w:autoSpaceDE w:val="0"/>
        <w:autoSpaceDN w:val="0"/>
        <w:adjustRightInd w:val="0"/>
        <w:jc w:val="both"/>
        <w:rPr>
          <w:sz w:val="18"/>
          <w:szCs w:val="18"/>
          <w:lang w:eastAsia="en-US"/>
        </w:rPr>
      </w:pPr>
      <w:r w:rsidRPr="00492697">
        <w:rPr>
          <w:sz w:val="18"/>
          <w:szCs w:val="18"/>
          <w:lang w:eastAsia="en-US"/>
        </w:rPr>
        <w:t>При дистанционном наблюдении за состоянием здоровья пациента в том числе осуществляется:</w:t>
      </w:r>
    </w:p>
    <w:p w:rsidR="006144F5" w:rsidRDefault="006144F5" w:rsidP="00A410E8">
      <w:pPr>
        <w:autoSpaceDE w:val="0"/>
        <w:autoSpaceDN w:val="0"/>
        <w:adjustRightInd w:val="0"/>
        <w:ind w:left="426"/>
        <w:jc w:val="both"/>
        <w:rPr>
          <w:sz w:val="18"/>
          <w:szCs w:val="18"/>
          <w:lang w:eastAsia="en-US"/>
        </w:rPr>
      </w:pPr>
      <w:r>
        <w:rPr>
          <w:sz w:val="18"/>
          <w:szCs w:val="18"/>
          <w:lang w:eastAsia="en-US"/>
        </w:rPr>
        <w:t>а) дистанционное получение данных о состоянии здоровья пациента в автоматическом режиме при использовании медицинских изделий, имеющих функции передачи данных, в том числе в информационных системах, используемых для дистанционного наблюдения за состоянием здоровья пациента;</w:t>
      </w:r>
    </w:p>
    <w:p w:rsidR="006144F5" w:rsidRDefault="006144F5" w:rsidP="00A410E8">
      <w:pPr>
        <w:autoSpaceDE w:val="0"/>
        <w:autoSpaceDN w:val="0"/>
        <w:adjustRightInd w:val="0"/>
        <w:ind w:left="426"/>
        <w:jc w:val="both"/>
        <w:rPr>
          <w:sz w:val="18"/>
          <w:szCs w:val="18"/>
          <w:lang w:eastAsia="en-US"/>
        </w:rPr>
      </w:pPr>
      <w:r>
        <w:rPr>
          <w:sz w:val="18"/>
          <w:szCs w:val="18"/>
          <w:lang w:eastAsia="en-US"/>
        </w:rPr>
        <w:t>б) ручной ввод данных о состоянии здоровья пациента, в том числе ручной ввод данных с медицинских изделий, не имеющих функции передачи данных;</w:t>
      </w:r>
    </w:p>
    <w:p w:rsidR="006144F5" w:rsidRDefault="006144F5" w:rsidP="00A410E8">
      <w:pPr>
        <w:suppressAutoHyphens w:val="0"/>
        <w:autoSpaceDE w:val="0"/>
        <w:autoSpaceDN w:val="0"/>
        <w:adjustRightInd w:val="0"/>
        <w:ind w:left="426"/>
        <w:jc w:val="both"/>
        <w:rPr>
          <w:sz w:val="18"/>
          <w:szCs w:val="18"/>
          <w:lang w:eastAsia="en-US"/>
        </w:rPr>
      </w:pPr>
      <w:r>
        <w:rPr>
          <w:sz w:val="18"/>
          <w:szCs w:val="18"/>
          <w:lang w:eastAsia="en-US"/>
        </w:rPr>
        <w:t>в) регистрация и контроль актуальности сведений о медицинских изделиях, используемых для дистанционного наблюдения за состоянием здоровья пациента;</w:t>
      </w:r>
    </w:p>
    <w:p w:rsidR="006144F5" w:rsidRDefault="006144F5" w:rsidP="00A410E8">
      <w:pPr>
        <w:suppressAutoHyphens w:val="0"/>
        <w:autoSpaceDE w:val="0"/>
        <w:autoSpaceDN w:val="0"/>
        <w:adjustRightInd w:val="0"/>
        <w:ind w:left="426"/>
        <w:jc w:val="both"/>
        <w:rPr>
          <w:sz w:val="18"/>
          <w:szCs w:val="18"/>
          <w:lang w:eastAsia="en-US"/>
        </w:rPr>
      </w:pPr>
      <w:r>
        <w:rPr>
          <w:sz w:val="18"/>
          <w:szCs w:val="18"/>
          <w:lang w:eastAsia="en-US"/>
        </w:rPr>
        <w:t>г) направление сообщений лечащему врачу, в том числе от пациентов, операторов информационных систем, используемых для дистанционного наблюдения за состоянием здоровья пациента, а также медицинских работников, обеспечивающих дистанционное наблюдение за состоянием здоровья пациента;</w:t>
      </w:r>
    </w:p>
    <w:p w:rsidR="006144F5" w:rsidRDefault="006144F5" w:rsidP="00A410E8">
      <w:pPr>
        <w:suppressAutoHyphens w:val="0"/>
        <w:autoSpaceDE w:val="0"/>
        <w:autoSpaceDN w:val="0"/>
        <w:adjustRightInd w:val="0"/>
        <w:ind w:left="426"/>
        <w:jc w:val="both"/>
        <w:rPr>
          <w:sz w:val="18"/>
          <w:szCs w:val="18"/>
          <w:lang w:eastAsia="en-US"/>
        </w:rPr>
      </w:pPr>
      <w:r>
        <w:rPr>
          <w:sz w:val="18"/>
          <w:szCs w:val="18"/>
          <w:lang w:eastAsia="en-US"/>
        </w:rPr>
        <w:t>д) документирование фактов передачи и получения данных о состоянии здоровья пациента;</w:t>
      </w:r>
    </w:p>
    <w:p w:rsidR="006144F5" w:rsidRDefault="006144F5" w:rsidP="00A410E8">
      <w:pPr>
        <w:suppressAutoHyphens w:val="0"/>
        <w:autoSpaceDE w:val="0"/>
        <w:autoSpaceDN w:val="0"/>
        <w:adjustRightInd w:val="0"/>
        <w:ind w:left="426"/>
        <w:jc w:val="both"/>
        <w:rPr>
          <w:sz w:val="18"/>
          <w:szCs w:val="18"/>
          <w:lang w:eastAsia="en-US"/>
        </w:rPr>
      </w:pPr>
      <w:r>
        <w:rPr>
          <w:sz w:val="18"/>
          <w:szCs w:val="18"/>
          <w:lang w:eastAsia="en-US"/>
        </w:rPr>
        <w:t>е) обработка данных о состоянии здоровья пациента;</w:t>
      </w:r>
    </w:p>
    <w:p w:rsidR="006144F5" w:rsidRDefault="006144F5" w:rsidP="00A410E8">
      <w:pPr>
        <w:suppressAutoHyphens w:val="0"/>
        <w:autoSpaceDE w:val="0"/>
        <w:autoSpaceDN w:val="0"/>
        <w:adjustRightInd w:val="0"/>
        <w:ind w:left="426"/>
        <w:jc w:val="both"/>
        <w:rPr>
          <w:sz w:val="18"/>
          <w:szCs w:val="18"/>
          <w:lang w:eastAsia="en-US"/>
        </w:rPr>
      </w:pPr>
      <w:r>
        <w:rPr>
          <w:sz w:val="18"/>
          <w:szCs w:val="18"/>
          <w:lang w:eastAsia="en-US"/>
        </w:rPr>
        <w:t>ж) доступ лечащего врача, который назначил дистанционное наблюдение за состоянием здоровья пациента после очного приема (осмотра, консультации), а также при необходимости медицинского работника, осуществляющего дистанционное наблюдение и (или) экстренное реагирование при критическом отклонении показателей состояния здоровья пациента от предельных значений, к сведениям о состоянии здоровья пациента;</w:t>
      </w:r>
    </w:p>
    <w:p w:rsidR="006144F5" w:rsidRDefault="006144F5" w:rsidP="00A410E8">
      <w:pPr>
        <w:suppressAutoHyphens w:val="0"/>
        <w:autoSpaceDE w:val="0"/>
        <w:autoSpaceDN w:val="0"/>
        <w:adjustRightInd w:val="0"/>
        <w:ind w:left="426"/>
        <w:jc w:val="both"/>
        <w:rPr>
          <w:sz w:val="18"/>
          <w:szCs w:val="18"/>
          <w:lang w:eastAsia="en-US"/>
        </w:rPr>
      </w:pPr>
      <w:r>
        <w:rPr>
          <w:sz w:val="18"/>
          <w:szCs w:val="18"/>
          <w:lang w:eastAsia="en-US"/>
        </w:rPr>
        <w:t>з) контроль показателей состояния здоровья пациента;</w:t>
      </w:r>
    </w:p>
    <w:p w:rsidR="006144F5" w:rsidRDefault="006144F5" w:rsidP="00A410E8">
      <w:pPr>
        <w:suppressAutoHyphens w:val="0"/>
        <w:autoSpaceDE w:val="0"/>
        <w:autoSpaceDN w:val="0"/>
        <w:adjustRightInd w:val="0"/>
        <w:ind w:left="426"/>
        <w:jc w:val="both"/>
        <w:rPr>
          <w:sz w:val="18"/>
          <w:szCs w:val="18"/>
          <w:lang w:eastAsia="en-US"/>
        </w:rPr>
      </w:pPr>
      <w:r>
        <w:rPr>
          <w:sz w:val="18"/>
          <w:szCs w:val="18"/>
          <w:lang w:eastAsia="en-US"/>
        </w:rPr>
        <w:t>и) индивидуальная настройка предельных значений показателей состояния здоровья пациента;</w:t>
      </w:r>
    </w:p>
    <w:p w:rsidR="006144F5" w:rsidRDefault="006144F5" w:rsidP="00A410E8">
      <w:pPr>
        <w:suppressAutoHyphens w:val="0"/>
        <w:autoSpaceDE w:val="0"/>
        <w:autoSpaceDN w:val="0"/>
        <w:adjustRightInd w:val="0"/>
        <w:ind w:left="426"/>
        <w:jc w:val="both"/>
        <w:rPr>
          <w:sz w:val="18"/>
          <w:szCs w:val="18"/>
          <w:lang w:eastAsia="en-US"/>
        </w:rPr>
      </w:pPr>
      <w:r>
        <w:rPr>
          <w:sz w:val="18"/>
          <w:szCs w:val="18"/>
          <w:lang w:eastAsia="en-US"/>
        </w:rPr>
        <w:t>к) направление сообщений пациенту;</w:t>
      </w:r>
    </w:p>
    <w:p w:rsidR="006144F5" w:rsidRDefault="006144F5" w:rsidP="00A410E8">
      <w:pPr>
        <w:suppressAutoHyphens w:val="0"/>
        <w:autoSpaceDE w:val="0"/>
        <w:autoSpaceDN w:val="0"/>
        <w:adjustRightInd w:val="0"/>
        <w:ind w:left="426"/>
        <w:jc w:val="both"/>
        <w:rPr>
          <w:sz w:val="18"/>
          <w:szCs w:val="18"/>
          <w:lang w:eastAsia="en-US"/>
        </w:rPr>
      </w:pPr>
      <w:r>
        <w:rPr>
          <w:sz w:val="18"/>
          <w:szCs w:val="18"/>
          <w:lang w:eastAsia="en-US"/>
        </w:rPr>
        <w:t>л) экстренное реагирование при критическом отклонении показателей состояния здоровья пациента от предельных значений;</w:t>
      </w:r>
    </w:p>
    <w:p w:rsidR="006144F5" w:rsidRDefault="006144F5" w:rsidP="00A410E8">
      <w:pPr>
        <w:suppressAutoHyphens w:val="0"/>
        <w:autoSpaceDE w:val="0"/>
        <w:autoSpaceDN w:val="0"/>
        <w:adjustRightInd w:val="0"/>
        <w:ind w:left="426"/>
        <w:jc w:val="both"/>
        <w:rPr>
          <w:sz w:val="18"/>
          <w:szCs w:val="18"/>
          <w:lang w:eastAsia="en-US"/>
        </w:rPr>
      </w:pPr>
      <w:r>
        <w:rPr>
          <w:sz w:val="18"/>
          <w:szCs w:val="18"/>
          <w:lang w:eastAsia="en-US"/>
        </w:rPr>
        <w:t>м) передача и отображение сведений о состоянии здоровья пациента в электронной медицинской карте пациента;</w:t>
      </w:r>
    </w:p>
    <w:p w:rsidR="006144F5" w:rsidRDefault="006144F5" w:rsidP="00A410E8">
      <w:pPr>
        <w:suppressAutoHyphens w:val="0"/>
        <w:autoSpaceDE w:val="0"/>
        <w:autoSpaceDN w:val="0"/>
        <w:adjustRightInd w:val="0"/>
        <w:ind w:left="426"/>
        <w:jc w:val="both"/>
        <w:rPr>
          <w:sz w:val="18"/>
          <w:szCs w:val="18"/>
          <w:lang w:eastAsia="en-US"/>
        </w:rPr>
      </w:pPr>
      <w:r>
        <w:rPr>
          <w:sz w:val="18"/>
          <w:szCs w:val="18"/>
          <w:lang w:eastAsia="en-US"/>
        </w:rPr>
        <w:t>н) организация и ведение личного кабинета пациента;</w:t>
      </w:r>
    </w:p>
    <w:p w:rsidR="005A552E" w:rsidRDefault="006144F5" w:rsidP="005A552E">
      <w:pPr>
        <w:suppressAutoHyphens w:val="0"/>
        <w:autoSpaceDE w:val="0"/>
        <w:autoSpaceDN w:val="0"/>
        <w:adjustRightInd w:val="0"/>
        <w:ind w:left="426"/>
        <w:jc w:val="both"/>
        <w:rPr>
          <w:sz w:val="18"/>
          <w:szCs w:val="18"/>
          <w:lang w:eastAsia="en-US"/>
        </w:rPr>
      </w:pPr>
      <w:r>
        <w:rPr>
          <w:sz w:val="18"/>
          <w:szCs w:val="18"/>
          <w:lang w:eastAsia="en-US"/>
        </w:rPr>
        <w:t xml:space="preserve">о) настройка различных видов </w:t>
      </w:r>
      <w:r w:rsidR="005A552E">
        <w:rPr>
          <w:sz w:val="18"/>
          <w:szCs w:val="18"/>
          <w:lang w:eastAsia="en-US"/>
        </w:rPr>
        <w:t>автоматизированных уведомлений.</w:t>
      </w:r>
    </w:p>
    <w:p w:rsidR="005A552E" w:rsidRDefault="006144F5" w:rsidP="005A552E">
      <w:pPr>
        <w:pStyle w:val="afb"/>
        <w:numPr>
          <w:ilvl w:val="1"/>
          <w:numId w:val="11"/>
        </w:numPr>
        <w:autoSpaceDE w:val="0"/>
        <w:autoSpaceDN w:val="0"/>
        <w:adjustRightInd w:val="0"/>
        <w:jc w:val="both"/>
        <w:rPr>
          <w:sz w:val="18"/>
          <w:szCs w:val="18"/>
          <w:lang w:eastAsia="en-US"/>
        </w:rPr>
      </w:pPr>
      <w:r w:rsidRPr="005A552E">
        <w:rPr>
          <w:sz w:val="18"/>
          <w:szCs w:val="18"/>
          <w:lang w:eastAsia="en-US"/>
        </w:rPr>
        <w:t>Пациент (его законный представитель) при осуществлении дистанционного наблюдения за состоянием его здоровья:</w:t>
      </w:r>
      <w:r w:rsidR="005A552E">
        <w:rPr>
          <w:sz w:val="18"/>
          <w:szCs w:val="18"/>
          <w:lang w:eastAsia="en-US"/>
        </w:rPr>
        <w:t xml:space="preserve"> </w:t>
      </w:r>
      <w:r w:rsidRPr="005A552E">
        <w:rPr>
          <w:sz w:val="18"/>
          <w:szCs w:val="18"/>
          <w:lang w:eastAsia="en-US"/>
        </w:rPr>
        <w:t>а) использует медицинские изделия в соответствии с инструкцией по их применению;</w:t>
      </w:r>
      <w:r w:rsidR="005A552E">
        <w:rPr>
          <w:sz w:val="18"/>
          <w:szCs w:val="18"/>
          <w:lang w:eastAsia="en-US"/>
        </w:rPr>
        <w:t xml:space="preserve"> </w:t>
      </w:r>
      <w:r w:rsidRPr="005A552E">
        <w:rPr>
          <w:sz w:val="18"/>
          <w:szCs w:val="18"/>
          <w:lang w:eastAsia="en-US"/>
        </w:rPr>
        <w:t>б) собственноручно вводит достоверные данные о состоянии здоровья;</w:t>
      </w:r>
      <w:r w:rsidR="005A552E">
        <w:rPr>
          <w:sz w:val="18"/>
          <w:szCs w:val="18"/>
          <w:lang w:eastAsia="en-US"/>
        </w:rPr>
        <w:t xml:space="preserve"> </w:t>
      </w:r>
      <w:r w:rsidRPr="005A552E">
        <w:rPr>
          <w:sz w:val="18"/>
          <w:szCs w:val="18"/>
          <w:lang w:eastAsia="en-US"/>
        </w:rPr>
        <w:t>в) соблюдает правила пользования информационными системами, используемыми для дистанционного наблюдения за состоянием здоровья пациента, установленные операторами указанных информационных систем.</w:t>
      </w:r>
    </w:p>
    <w:p w:rsidR="004D55E2" w:rsidRDefault="004D55E2" w:rsidP="006144F5">
      <w:pPr>
        <w:ind w:left="426" w:hanging="426"/>
        <w:contextualSpacing/>
        <w:jc w:val="both"/>
        <w:rPr>
          <w:sz w:val="18"/>
          <w:szCs w:val="18"/>
        </w:rPr>
      </w:pPr>
    </w:p>
    <w:p w:rsidR="004D55E2" w:rsidRPr="003E0461" w:rsidRDefault="00A94007" w:rsidP="00B3233E">
      <w:pPr>
        <w:pStyle w:val="afb"/>
        <w:numPr>
          <w:ilvl w:val="0"/>
          <w:numId w:val="11"/>
        </w:numPr>
        <w:tabs>
          <w:tab w:val="left" w:pos="0"/>
          <w:tab w:val="left" w:pos="360"/>
        </w:tabs>
        <w:jc w:val="center"/>
        <w:rPr>
          <w:b/>
          <w:bCs/>
          <w:sz w:val="18"/>
          <w:szCs w:val="18"/>
        </w:rPr>
      </w:pPr>
      <w:r w:rsidRPr="003E0461">
        <w:rPr>
          <w:b/>
          <w:bCs/>
          <w:sz w:val="18"/>
          <w:szCs w:val="18"/>
        </w:rPr>
        <w:t>Обязанности и права Сторон.</w:t>
      </w:r>
    </w:p>
    <w:p w:rsidR="004D55E2" w:rsidRPr="003E0461" w:rsidRDefault="00A94007" w:rsidP="00B3233E">
      <w:pPr>
        <w:pStyle w:val="afb"/>
        <w:numPr>
          <w:ilvl w:val="1"/>
          <w:numId w:val="11"/>
        </w:numPr>
        <w:tabs>
          <w:tab w:val="left" w:pos="7020"/>
        </w:tabs>
        <w:ind w:left="284" w:hanging="284"/>
        <w:jc w:val="both"/>
        <w:rPr>
          <w:b/>
          <w:bCs/>
          <w:sz w:val="18"/>
          <w:szCs w:val="18"/>
        </w:rPr>
      </w:pPr>
      <w:r w:rsidRPr="003E0461">
        <w:rPr>
          <w:b/>
          <w:bCs/>
          <w:sz w:val="18"/>
          <w:szCs w:val="18"/>
        </w:rPr>
        <w:t>Исполнитель обязан:</w:t>
      </w:r>
    </w:p>
    <w:p w:rsidR="00E84926" w:rsidRPr="00A06311" w:rsidRDefault="00A94007" w:rsidP="00B3233E">
      <w:pPr>
        <w:pStyle w:val="afb"/>
        <w:numPr>
          <w:ilvl w:val="2"/>
          <w:numId w:val="11"/>
        </w:numPr>
        <w:ind w:firstLine="284"/>
        <w:jc w:val="both"/>
        <w:rPr>
          <w:sz w:val="18"/>
          <w:szCs w:val="18"/>
        </w:rPr>
      </w:pPr>
      <w:r w:rsidRPr="003E0461">
        <w:rPr>
          <w:bCs/>
          <w:sz w:val="18"/>
          <w:szCs w:val="18"/>
        </w:rPr>
        <w:t xml:space="preserve">Предоставлять </w:t>
      </w:r>
      <w:r w:rsidR="003E0461" w:rsidRPr="00A06311">
        <w:rPr>
          <w:sz w:val="18"/>
          <w:szCs w:val="18"/>
        </w:rPr>
        <w:t>Услуги, качество которых</w:t>
      </w:r>
      <w:r w:rsidR="00E84926" w:rsidRPr="00A06311">
        <w:rPr>
          <w:sz w:val="18"/>
          <w:szCs w:val="18"/>
        </w:rPr>
        <w:t xml:space="preserve"> </w:t>
      </w:r>
      <w:r w:rsidRPr="00A06311">
        <w:rPr>
          <w:sz w:val="18"/>
          <w:szCs w:val="18"/>
        </w:rPr>
        <w:t xml:space="preserve">должно соответствовать Договору и требованиям законодательства РФ.  </w:t>
      </w:r>
    </w:p>
    <w:p w:rsidR="00E84926" w:rsidRPr="00A06311" w:rsidRDefault="00A94007" w:rsidP="00B3233E">
      <w:pPr>
        <w:pStyle w:val="afb"/>
        <w:numPr>
          <w:ilvl w:val="2"/>
          <w:numId w:val="11"/>
        </w:numPr>
        <w:ind w:firstLine="284"/>
        <w:jc w:val="both"/>
        <w:rPr>
          <w:sz w:val="18"/>
          <w:szCs w:val="18"/>
        </w:rPr>
      </w:pPr>
      <w:r w:rsidRPr="00A06311">
        <w:rPr>
          <w:sz w:val="18"/>
          <w:szCs w:val="18"/>
        </w:rPr>
        <w:t xml:space="preserve">Ознакомить </w:t>
      </w:r>
      <w:r w:rsidR="001E2A02" w:rsidRPr="00A06311">
        <w:rPr>
          <w:sz w:val="18"/>
          <w:szCs w:val="18"/>
        </w:rPr>
        <w:t>Пациента</w:t>
      </w:r>
      <w:r w:rsidRPr="00A06311">
        <w:rPr>
          <w:sz w:val="18"/>
          <w:szCs w:val="18"/>
        </w:rPr>
        <w:t xml:space="preserve"> с информацией о предоставляемых медицинских услугах, Планом лечения и стоимостью Услуг. </w:t>
      </w:r>
    </w:p>
    <w:p w:rsidR="00A06311" w:rsidRPr="00A06311" w:rsidRDefault="00A94007" w:rsidP="00A06311">
      <w:pPr>
        <w:pStyle w:val="afb"/>
        <w:numPr>
          <w:ilvl w:val="2"/>
          <w:numId w:val="11"/>
        </w:numPr>
        <w:ind w:left="709" w:hanging="425"/>
        <w:jc w:val="both"/>
        <w:rPr>
          <w:sz w:val="18"/>
          <w:szCs w:val="18"/>
        </w:rPr>
      </w:pPr>
      <w:r w:rsidRPr="00A06311">
        <w:rPr>
          <w:bCs/>
          <w:sz w:val="18"/>
          <w:szCs w:val="18"/>
        </w:rPr>
        <w:t xml:space="preserve">Предоставить </w:t>
      </w:r>
      <w:r w:rsidR="001E2A02" w:rsidRPr="00A06311">
        <w:rPr>
          <w:bCs/>
          <w:sz w:val="18"/>
          <w:szCs w:val="18"/>
        </w:rPr>
        <w:t>Пациент</w:t>
      </w:r>
      <w:r w:rsidR="00E84926" w:rsidRPr="00A06311">
        <w:rPr>
          <w:bCs/>
          <w:sz w:val="18"/>
          <w:szCs w:val="18"/>
        </w:rPr>
        <w:t>у</w:t>
      </w:r>
      <w:r w:rsidRPr="00A06311">
        <w:rPr>
          <w:bCs/>
          <w:sz w:val="18"/>
          <w:szCs w:val="18"/>
        </w:rPr>
        <w:t xml:space="preserve"> по его требованию и в доступной для него форме информацию о состоянии здоровья</w:t>
      </w:r>
      <w:r w:rsidR="001E2A02" w:rsidRPr="00A06311">
        <w:rPr>
          <w:bCs/>
          <w:sz w:val="18"/>
          <w:szCs w:val="18"/>
        </w:rPr>
        <w:t xml:space="preserve"> Пациента</w:t>
      </w:r>
      <w:r w:rsidRPr="00A06311">
        <w:rPr>
          <w:bCs/>
          <w:sz w:val="18"/>
          <w:szCs w:val="18"/>
        </w:rPr>
        <w:t>,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 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w:t>
      </w:r>
      <w:r w:rsidR="00AC4D9D" w:rsidRPr="00A06311">
        <w:rPr>
          <w:bCs/>
          <w:sz w:val="18"/>
          <w:szCs w:val="18"/>
        </w:rPr>
        <w:t>противопоказаниях) к применению.</w:t>
      </w:r>
      <w:r w:rsidRPr="00A06311">
        <w:rPr>
          <w:bCs/>
          <w:sz w:val="18"/>
          <w:szCs w:val="18"/>
        </w:rPr>
        <w:t xml:space="preserve"> </w:t>
      </w:r>
    </w:p>
    <w:p w:rsidR="00A06311" w:rsidRPr="00A06311" w:rsidRDefault="00A06311" w:rsidP="00A06311">
      <w:pPr>
        <w:pStyle w:val="afb"/>
        <w:numPr>
          <w:ilvl w:val="2"/>
          <w:numId w:val="11"/>
        </w:numPr>
        <w:ind w:left="709" w:hanging="425"/>
        <w:jc w:val="both"/>
        <w:rPr>
          <w:sz w:val="18"/>
          <w:szCs w:val="18"/>
        </w:rPr>
      </w:pPr>
      <w:r w:rsidRPr="00A06311">
        <w:rPr>
          <w:sz w:val="18"/>
          <w:szCs w:val="18"/>
        </w:rPr>
        <w:t>При предоставлении медицинских услуг использовать методы профилактики, диагностики, лечения, медицинские технологии,</w:t>
      </w:r>
      <w:r>
        <w:rPr>
          <w:sz w:val="18"/>
          <w:szCs w:val="18"/>
        </w:rPr>
        <w:t xml:space="preserve"> </w:t>
      </w:r>
      <w:r w:rsidRPr="00A06311">
        <w:rPr>
          <w:sz w:val="18"/>
          <w:szCs w:val="18"/>
        </w:rPr>
        <w:t>лекарственные средства, иммунобиологические препараты и дезинфекционные средства, разрешенные к применению в установленном законом порядке.</w:t>
      </w:r>
    </w:p>
    <w:p w:rsidR="00647108" w:rsidRPr="00AC4D9D" w:rsidRDefault="002C6ECB" w:rsidP="00B86200">
      <w:pPr>
        <w:pStyle w:val="afb"/>
        <w:numPr>
          <w:ilvl w:val="2"/>
          <w:numId w:val="11"/>
        </w:numPr>
        <w:ind w:left="709" w:hanging="425"/>
        <w:jc w:val="both"/>
        <w:rPr>
          <w:sz w:val="18"/>
          <w:szCs w:val="18"/>
        </w:rPr>
      </w:pPr>
      <w:r w:rsidRPr="00A06311">
        <w:rPr>
          <w:bCs/>
          <w:sz w:val="18"/>
          <w:szCs w:val="18"/>
        </w:rPr>
        <w:t xml:space="preserve">Своевременно информировать </w:t>
      </w:r>
      <w:r w:rsidR="001E2A02" w:rsidRPr="00A06311">
        <w:rPr>
          <w:bCs/>
          <w:sz w:val="18"/>
          <w:szCs w:val="18"/>
        </w:rPr>
        <w:t xml:space="preserve">Пациента </w:t>
      </w:r>
      <w:r w:rsidR="00A94007" w:rsidRPr="00A06311">
        <w:rPr>
          <w:bCs/>
          <w:sz w:val="18"/>
          <w:szCs w:val="18"/>
        </w:rPr>
        <w:t>о том, что его указания о способе выполнения работы (оказания Услуги) и иные зависящие от Пациента обстоятельства могут повлиять на качество</w:t>
      </w:r>
      <w:r w:rsidR="00A94007" w:rsidRPr="00AC4D9D">
        <w:rPr>
          <w:bCs/>
          <w:sz w:val="18"/>
          <w:szCs w:val="18"/>
        </w:rPr>
        <w:t xml:space="preserve"> выполняемой работы (оказываемой Услуги) или повлечь за собой невозможность ее завершения в срок. </w:t>
      </w:r>
    </w:p>
    <w:p w:rsidR="00647108" w:rsidRPr="00647108" w:rsidRDefault="00647108" w:rsidP="00B3233E">
      <w:pPr>
        <w:pStyle w:val="afb"/>
        <w:numPr>
          <w:ilvl w:val="1"/>
          <w:numId w:val="11"/>
        </w:numPr>
        <w:ind w:left="284" w:hanging="284"/>
        <w:jc w:val="both"/>
        <w:rPr>
          <w:sz w:val="18"/>
          <w:szCs w:val="18"/>
        </w:rPr>
      </w:pPr>
      <w:r>
        <w:rPr>
          <w:b/>
          <w:bCs/>
          <w:sz w:val="18"/>
          <w:szCs w:val="18"/>
        </w:rPr>
        <w:t>Пациент</w:t>
      </w:r>
      <w:r w:rsidR="00A94007" w:rsidRPr="00647108">
        <w:rPr>
          <w:b/>
          <w:bCs/>
          <w:sz w:val="18"/>
          <w:szCs w:val="18"/>
        </w:rPr>
        <w:t xml:space="preserve"> обязан:</w:t>
      </w:r>
    </w:p>
    <w:p w:rsidR="00647108" w:rsidRPr="00647108" w:rsidRDefault="00A94007" w:rsidP="00B3233E">
      <w:pPr>
        <w:pStyle w:val="afb"/>
        <w:numPr>
          <w:ilvl w:val="2"/>
          <w:numId w:val="11"/>
        </w:numPr>
        <w:tabs>
          <w:tab w:val="left" w:pos="851"/>
        </w:tabs>
        <w:ind w:left="709" w:hanging="425"/>
        <w:jc w:val="both"/>
        <w:rPr>
          <w:sz w:val="18"/>
          <w:szCs w:val="18"/>
        </w:rPr>
      </w:pPr>
      <w:r w:rsidRPr="00647108">
        <w:rPr>
          <w:bCs/>
          <w:sz w:val="18"/>
          <w:szCs w:val="18"/>
        </w:rPr>
        <w:t>Выполнять требования, обеспечивающие качественное предоставление Услуг, в том числе: выполнять рекомендации, предписания и назначения лечащего врача и иных медицинских работников Клиники, участвующих в предоставлении Услуг, соблюдать график</w:t>
      </w:r>
      <w:r w:rsidR="0075455A">
        <w:rPr>
          <w:bCs/>
          <w:sz w:val="18"/>
          <w:szCs w:val="18"/>
        </w:rPr>
        <w:t xml:space="preserve"> консультаций, при необходимости</w:t>
      </w:r>
      <w:r w:rsidRPr="00647108">
        <w:rPr>
          <w:bCs/>
          <w:sz w:val="18"/>
          <w:szCs w:val="18"/>
        </w:rPr>
        <w:t xml:space="preserve"> визитов для диагностики, лечения и плановых осмотров.</w:t>
      </w:r>
    </w:p>
    <w:p w:rsidR="00647108" w:rsidRDefault="00A94007" w:rsidP="00B3233E">
      <w:pPr>
        <w:pStyle w:val="afb"/>
        <w:numPr>
          <w:ilvl w:val="2"/>
          <w:numId w:val="11"/>
        </w:numPr>
        <w:tabs>
          <w:tab w:val="left" w:pos="851"/>
        </w:tabs>
        <w:ind w:left="709" w:hanging="425"/>
        <w:jc w:val="both"/>
        <w:rPr>
          <w:sz w:val="18"/>
          <w:szCs w:val="18"/>
        </w:rPr>
      </w:pPr>
      <w:r w:rsidRPr="00647108">
        <w:rPr>
          <w:sz w:val="18"/>
          <w:szCs w:val="18"/>
        </w:rPr>
        <w:t>Оплачивать Услуги в порядке и сроки, установленные настоящим Договором.</w:t>
      </w:r>
    </w:p>
    <w:p w:rsidR="00647108" w:rsidRPr="005A4008" w:rsidRDefault="00A94007" w:rsidP="00B3233E">
      <w:pPr>
        <w:pStyle w:val="afb"/>
        <w:numPr>
          <w:ilvl w:val="2"/>
          <w:numId w:val="11"/>
        </w:numPr>
        <w:tabs>
          <w:tab w:val="left" w:pos="851"/>
        </w:tabs>
        <w:ind w:left="709" w:hanging="425"/>
        <w:jc w:val="both"/>
        <w:rPr>
          <w:sz w:val="18"/>
          <w:szCs w:val="18"/>
        </w:rPr>
      </w:pPr>
      <w:r w:rsidRPr="00647108">
        <w:rPr>
          <w:sz w:val="18"/>
          <w:szCs w:val="18"/>
        </w:rPr>
        <w:t xml:space="preserve">При </w:t>
      </w:r>
      <w:r w:rsidRPr="005A4008">
        <w:rPr>
          <w:sz w:val="18"/>
          <w:szCs w:val="18"/>
        </w:rPr>
        <w:t>отсутствии возражений подписывать информированное добровольное согласие (ИДС) на медицинские вмешательства в рамках оказания Услуг, Планы лечения, акты сдачи-приемки оказанных услуг и иные документы, связанные с предоставлением Услуг по настоящему Договору.</w:t>
      </w:r>
    </w:p>
    <w:p w:rsidR="0006473B" w:rsidRPr="007C1970" w:rsidRDefault="00A94007" w:rsidP="007C1970">
      <w:pPr>
        <w:pStyle w:val="afb"/>
        <w:numPr>
          <w:ilvl w:val="2"/>
          <w:numId w:val="11"/>
        </w:numPr>
        <w:tabs>
          <w:tab w:val="left" w:pos="851"/>
        </w:tabs>
        <w:ind w:left="709" w:hanging="425"/>
        <w:jc w:val="both"/>
        <w:rPr>
          <w:sz w:val="18"/>
          <w:szCs w:val="18"/>
        </w:rPr>
      </w:pPr>
      <w:r w:rsidRPr="005A4008">
        <w:rPr>
          <w:sz w:val="18"/>
          <w:szCs w:val="18"/>
        </w:rPr>
        <w:t>Правдиво и полно до начала оказания Услуг и в течение срока их оказания письменно предоставлять Исполнителю всю информацию о состоянии здоровья (в том числе о полученных Пациентом травмах, принимаемых лекарственных препаратах, аллергиях, психических</w:t>
      </w:r>
      <w:r w:rsidR="00647108" w:rsidRPr="005A4008">
        <w:rPr>
          <w:sz w:val="18"/>
          <w:szCs w:val="18"/>
        </w:rPr>
        <w:t xml:space="preserve"> и неврологических</w:t>
      </w:r>
      <w:r w:rsidRPr="005A4008">
        <w:rPr>
          <w:sz w:val="18"/>
          <w:szCs w:val="18"/>
        </w:rPr>
        <w:t xml:space="preserve"> расстройствах, лечении в других медицинских учреждениях, заболеваниях и т.п.). </w:t>
      </w:r>
      <w:r w:rsidRPr="005A4008">
        <w:rPr>
          <w:sz w:val="18"/>
          <w:szCs w:val="18"/>
        </w:rPr>
        <w:lastRenderedPageBreak/>
        <w:t>Исполнитель не несет ответственности за возможные неблагоприятные последствия (включая осложнения, неверную постановку диагноза, некорректные методы лечения), обусловленные неисполнением и/или ненадлежащим исполнен</w:t>
      </w:r>
      <w:r w:rsidR="007C1970">
        <w:rPr>
          <w:sz w:val="18"/>
          <w:szCs w:val="18"/>
        </w:rPr>
        <w:t>ием настоящего пункта Договора</w:t>
      </w:r>
      <w:r w:rsidRPr="007C1970">
        <w:rPr>
          <w:sz w:val="18"/>
          <w:szCs w:val="18"/>
        </w:rPr>
        <w:t xml:space="preserve">. </w:t>
      </w:r>
    </w:p>
    <w:p w:rsidR="0006473B" w:rsidRPr="0006473B" w:rsidRDefault="0006473B" w:rsidP="0006473B">
      <w:pPr>
        <w:pStyle w:val="afb"/>
        <w:numPr>
          <w:ilvl w:val="2"/>
          <w:numId w:val="11"/>
        </w:numPr>
        <w:tabs>
          <w:tab w:val="left" w:pos="851"/>
        </w:tabs>
        <w:ind w:left="709" w:hanging="425"/>
        <w:jc w:val="both"/>
        <w:rPr>
          <w:sz w:val="18"/>
          <w:szCs w:val="18"/>
        </w:rPr>
      </w:pPr>
      <w:r w:rsidRPr="0006473B">
        <w:rPr>
          <w:b/>
          <w:sz w:val="17"/>
        </w:rPr>
        <w:t>Заблаговременно информировать</w:t>
      </w:r>
      <w:r w:rsidRPr="0006473B">
        <w:rPr>
          <w:sz w:val="17"/>
        </w:rPr>
        <w:t xml:space="preserve"> Клинику </w:t>
      </w:r>
      <w:r w:rsidRPr="0006473B">
        <w:rPr>
          <w:b/>
          <w:sz w:val="17"/>
        </w:rPr>
        <w:t>о необходимости отмены или изменении назначенного ему времени</w:t>
      </w:r>
      <w:r w:rsidRPr="0006473B">
        <w:rPr>
          <w:sz w:val="17"/>
        </w:rPr>
        <w:t xml:space="preserve"> получения медицинской услуги. В случае опоздания Пациента более чем </w:t>
      </w:r>
      <w:r w:rsidR="007C1970">
        <w:rPr>
          <w:b/>
          <w:sz w:val="17"/>
        </w:rPr>
        <w:t>1</w:t>
      </w:r>
      <w:r w:rsidRPr="0006473B">
        <w:rPr>
          <w:b/>
          <w:sz w:val="17"/>
        </w:rPr>
        <w:t>0 (</w:t>
      </w:r>
      <w:r w:rsidR="007C1970">
        <w:rPr>
          <w:b/>
          <w:sz w:val="17"/>
        </w:rPr>
        <w:t>десять</w:t>
      </w:r>
      <w:r w:rsidRPr="0006473B">
        <w:rPr>
          <w:b/>
          <w:sz w:val="17"/>
        </w:rPr>
        <w:t>) минут</w:t>
      </w:r>
      <w:r w:rsidRPr="0006473B">
        <w:rPr>
          <w:sz w:val="17"/>
        </w:rPr>
        <w:t xml:space="preserve"> по отношению к назначенному Пациенту времени получения </w:t>
      </w:r>
      <w:r w:rsidRPr="0006473B">
        <w:rPr>
          <w:sz w:val="17"/>
          <w:szCs w:val="17"/>
        </w:rPr>
        <w:t>услуги Клиника</w:t>
      </w:r>
      <w:r w:rsidRPr="0006473B">
        <w:rPr>
          <w:spacing w:val="8"/>
          <w:sz w:val="17"/>
          <w:szCs w:val="17"/>
        </w:rPr>
        <w:t xml:space="preserve"> </w:t>
      </w:r>
      <w:r w:rsidRPr="0006473B">
        <w:rPr>
          <w:sz w:val="17"/>
          <w:szCs w:val="17"/>
        </w:rPr>
        <w:t>оставляет</w:t>
      </w:r>
      <w:r w:rsidRPr="0006473B">
        <w:rPr>
          <w:spacing w:val="8"/>
          <w:sz w:val="17"/>
          <w:szCs w:val="17"/>
        </w:rPr>
        <w:t xml:space="preserve"> </w:t>
      </w:r>
      <w:r w:rsidRPr="0006473B">
        <w:rPr>
          <w:sz w:val="17"/>
          <w:szCs w:val="17"/>
        </w:rPr>
        <w:t>за</w:t>
      </w:r>
      <w:r w:rsidRPr="0006473B">
        <w:rPr>
          <w:spacing w:val="9"/>
          <w:sz w:val="17"/>
          <w:szCs w:val="17"/>
        </w:rPr>
        <w:t xml:space="preserve"> </w:t>
      </w:r>
      <w:r w:rsidRPr="0006473B">
        <w:rPr>
          <w:sz w:val="17"/>
          <w:szCs w:val="17"/>
        </w:rPr>
        <w:t>собой</w:t>
      </w:r>
      <w:r w:rsidRPr="0006473B">
        <w:rPr>
          <w:spacing w:val="8"/>
          <w:sz w:val="17"/>
          <w:szCs w:val="17"/>
        </w:rPr>
        <w:t xml:space="preserve"> </w:t>
      </w:r>
      <w:r w:rsidRPr="0006473B">
        <w:rPr>
          <w:sz w:val="17"/>
          <w:szCs w:val="17"/>
        </w:rPr>
        <w:t>право</w:t>
      </w:r>
      <w:r w:rsidRPr="0006473B">
        <w:rPr>
          <w:spacing w:val="9"/>
          <w:sz w:val="17"/>
          <w:szCs w:val="17"/>
        </w:rPr>
        <w:t xml:space="preserve"> </w:t>
      </w:r>
      <w:r w:rsidRPr="0006473B">
        <w:rPr>
          <w:sz w:val="17"/>
          <w:szCs w:val="17"/>
        </w:rPr>
        <w:t>на</w:t>
      </w:r>
      <w:r w:rsidRPr="0006473B">
        <w:rPr>
          <w:spacing w:val="8"/>
          <w:sz w:val="17"/>
          <w:szCs w:val="17"/>
        </w:rPr>
        <w:t xml:space="preserve"> </w:t>
      </w:r>
      <w:r w:rsidRPr="0006473B">
        <w:rPr>
          <w:sz w:val="17"/>
          <w:szCs w:val="17"/>
        </w:rPr>
        <w:t>перенос</w:t>
      </w:r>
      <w:r w:rsidRPr="0006473B">
        <w:rPr>
          <w:spacing w:val="9"/>
          <w:sz w:val="17"/>
          <w:szCs w:val="17"/>
        </w:rPr>
        <w:t xml:space="preserve"> </w:t>
      </w:r>
      <w:r w:rsidRPr="0006473B">
        <w:rPr>
          <w:sz w:val="17"/>
          <w:szCs w:val="17"/>
        </w:rPr>
        <w:t>или</w:t>
      </w:r>
      <w:r w:rsidRPr="0006473B">
        <w:rPr>
          <w:spacing w:val="8"/>
          <w:sz w:val="17"/>
          <w:szCs w:val="17"/>
        </w:rPr>
        <w:t xml:space="preserve"> </w:t>
      </w:r>
      <w:r w:rsidRPr="0006473B">
        <w:rPr>
          <w:sz w:val="17"/>
          <w:szCs w:val="17"/>
        </w:rPr>
        <w:t>отмену</w:t>
      </w:r>
      <w:r w:rsidRPr="0006473B">
        <w:rPr>
          <w:spacing w:val="9"/>
          <w:sz w:val="17"/>
          <w:szCs w:val="17"/>
        </w:rPr>
        <w:t xml:space="preserve"> </w:t>
      </w:r>
      <w:r w:rsidRPr="0006473B">
        <w:rPr>
          <w:sz w:val="17"/>
          <w:szCs w:val="17"/>
        </w:rPr>
        <w:t>срока</w:t>
      </w:r>
      <w:r w:rsidRPr="0006473B">
        <w:rPr>
          <w:spacing w:val="8"/>
          <w:sz w:val="17"/>
          <w:szCs w:val="17"/>
        </w:rPr>
        <w:t xml:space="preserve"> </w:t>
      </w:r>
      <w:r w:rsidRPr="0006473B">
        <w:rPr>
          <w:sz w:val="17"/>
          <w:szCs w:val="17"/>
        </w:rPr>
        <w:t>получения</w:t>
      </w:r>
      <w:r w:rsidRPr="0006473B">
        <w:rPr>
          <w:spacing w:val="9"/>
          <w:sz w:val="17"/>
          <w:szCs w:val="17"/>
        </w:rPr>
        <w:t xml:space="preserve"> </w:t>
      </w:r>
      <w:r w:rsidRPr="0006473B">
        <w:rPr>
          <w:spacing w:val="-2"/>
          <w:sz w:val="17"/>
          <w:szCs w:val="17"/>
        </w:rPr>
        <w:t>услуги.</w:t>
      </w:r>
    </w:p>
    <w:p w:rsidR="00960905" w:rsidRDefault="00A94007" w:rsidP="00B3233E">
      <w:pPr>
        <w:pStyle w:val="afb"/>
        <w:numPr>
          <w:ilvl w:val="2"/>
          <w:numId w:val="11"/>
        </w:numPr>
        <w:tabs>
          <w:tab w:val="left" w:pos="851"/>
        </w:tabs>
        <w:ind w:left="709" w:hanging="425"/>
        <w:jc w:val="both"/>
        <w:rPr>
          <w:sz w:val="18"/>
          <w:szCs w:val="18"/>
        </w:rPr>
      </w:pPr>
      <w:r w:rsidRPr="00647108">
        <w:rPr>
          <w:sz w:val="18"/>
          <w:szCs w:val="18"/>
        </w:rPr>
        <w:t>В случае обращения в другие медицинские организации в течение периода получения Услуг по Договору незамедлительно сообщить об этом Исполнителю и по его запросу предоставить выписки о проведенных медицинских вмешательствах, а также принять участие в проводимом Исполнителем заседании врачебной комиссии, в том числе в целях оце</w:t>
      </w:r>
      <w:r w:rsidR="00D02713">
        <w:rPr>
          <w:sz w:val="18"/>
          <w:szCs w:val="18"/>
        </w:rPr>
        <w:t>нки качества медицинских услуг.</w:t>
      </w:r>
    </w:p>
    <w:p w:rsidR="00304B2E" w:rsidRPr="00304B2E" w:rsidRDefault="00304B2E" w:rsidP="00304B2E">
      <w:pPr>
        <w:pStyle w:val="afb"/>
        <w:numPr>
          <w:ilvl w:val="2"/>
          <w:numId w:val="11"/>
        </w:numPr>
        <w:tabs>
          <w:tab w:val="left" w:pos="851"/>
        </w:tabs>
        <w:jc w:val="both"/>
        <w:rPr>
          <w:sz w:val="18"/>
          <w:szCs w:val="18"/>
        </w:rPr>
      </w:pPr>
      <w:r w:rsidRPr="00304B2E">
        <w:rPr>
          <w:sz w:val="18"/>
          <w:szCs w:val="18"/>
        </w:rPr>
        <w:t>Обеспечивать надлежащее качество средств связи, программного обеспечения, каналов связи в месте оказания ему телемедицинских услуг.</w:t>
      </w:r>
    </w:p>
    <w:p w:rsidR="004D55E2" w:rsidRPr="00123311" w:rsidRDefault="00A94007" w:rsidP="00B3233E">
      <w:pPr>
        <w:pStyle w:val="afb"/>
        <w:numPr>
          <w:ilvl w:val="1"/>
          <w:numId w:val="11"/>
        </w:numPr>
        <w:ind w:left="284" w:hanging="284"/>
        <w:rPr>
          <w:b/>
          <w:sz w:val="18"/>
          <w:szCs w:val="18"/>
        </w:rPr>
      </w:pPr>
      <w:r w:rsidRPr="00123311">
        <w:rPr>
          <w:b/>
          <w:sz w:val="18"/>
          <w:szCs w:val="18"/>
        </w:rPr>
        <w:t>Исполнитель имеет право:</w:t>
      </w:r>
    </w:p>
    <w:p w:rsidR="0021494A" w:rsidRDefault="00A94007" w:rsidP="00B3233E">
      <w:pPr>
        <w:pStyle w:val="afb"/>
        <w:numPr>
          <w:ilvl w:val="2"/>
          <w:numId w:val="11"/>
        </w:numPr>
        <w:ind w:firstLine="284"/>
        <w:jc w:val="both"/>
        <w:rPr>
          <w:sz w:val="18"/>
          <w:szCs w:val="18"/>
        </w:rPr>
      </w:pPr>
      <w:r w:rsidRPr="0021494A">
        <w:rPr>
          <w:sz w:val="18"/>
          <w:szCs w:val="18"/>
        </w:rPr>
        <w:t xml:space="preserve">Изменять по согласованию с </w:t>
      </w:r>
      <w:r w:rsidR="000A61C6" w:rsidRPr="0021494A">
        <w:rPr>
          <w:sz w:val="18"/>
          <w:szCs w:val="18"/>
        </w:rPr>
        <w:t>Пациент</w:t>
      </w:r>
      <w:r w:rsidR="0021494A">
        <w:rPr>
          <w:sz w:val="18"/>
          <w:szCs w:val="18"/>
        </w:rPr>
        <w:t xml:space="preserve">ом </w:t>
      </w:r>
      <w:r w:rsidRPr="0021494A">
        <w:rPr>
          <w:sz w:val="18"/>
          <w:szCs w:val="18"/>
        </w:rPr>
        <w:t>План</w:t>
      </w:r>
      <w:r w:rsidR="0021494A">
        <w:rPr>
          <w:sz w:val="18"/>
          <w:szCs w:val="18"/>
        </w:rPr>
        <w:t>а</w:t>
      </w:r>
      <w:r w:rsidRPr="0021494A">
        <w:rPr>
          <w:sz w:val="18"/>
          <w:szCs w:val="18"/>
        </w:rPr>
        <w:t xml:space="preserve"> лечения, вид, объем, сроки и стоимость диагностики и лечения, в том </w:t>
      </w:r>
      <w:r w:rsidR="008622D7" w:rsidRPr="0021494A">
        <w:rPr>
          <w:sz w:val="18"/>
          <w:szCs w:val="18"/>
        </w:rPr>
        <w:t>числе по медицинским показаниям,</w:t>
      </w:r>
      <w:r w:rsidR="008622D7" w:rsidRPr="00E60A00">
        <w:t xml:space="preserve"> </w:t>
      </w:r>
      <w:r w:rsidR="008622D7" w:rsidRPr="0021494A">
        <w:rPr>
          <w:sz w:val="18"/>
          <w:szCs w:val="18"/>
        </w:rPr>
        <w:t xml:space="preserve">а в случае несогласия </w:t>
      </w:r>
      <w:r w:rsidR="000A61C6" w:rsidRPr="0021494A">
        <w:rPr>
          <w:sz w:val="18"/>
          <w:szCs w:val="18"/>
        </w:rPr>
        <w:t>Пациента</w:t>
      </w:r>
      <w:r w:rsidR="008622D7" w:rsidRPr="0021494A">
        <w:rPr>
          <w:sz w:val="18"/>
          <w:szCs w:val="18"/>
        </w:rPr>
        <w:t xml:space="preserve"> с предложенными изменениями прервать лечение и расторгнуть договор.</w:t>
      </w:r>
    </w:p>
    <w:p w:rsidR="00376037" w:rsidRDefault="000A61C6" w:rsidP="00B3233E">
      <w:pPr>
        <w:pStyle w:val="afb"/>
        <w:numPr>
          <w:ilvl w:val="2"/>
          <w:numId w:val="11"/>
        </w:numPr>
        <w:ind w:firstLine="284"/>
        <w:jc w:val="both"/>
        <w:rPr>
          <w:sz w:val="18"/>
          <w:szCs w:val="18"/>
        </w:rPr>
      </w:pPr>
      <w:r w:rsidRPr="0021494A">
        <w:rPr>
          <w:sz w:val="18"/>
          <w:szCs w:val="18"/>
        </w:rPr>
        <w:t>Направлять Пациента с</w:t>
      </w:r>
      <w:r w:rsidR="00A94007" w:rsidRPr="0021494A">
        <w:rPr>
          <w:sz w:val="18"/>
          <w:szCs w:val="18"/>
        </w:rPr>
        <w:t xml:space="preserve"> </w:t>
      </w:r>
      <w:r w:rsidR="00376037">
        <w:rPr>
          <w:sz w:val="18"/>
          <w:szCs w:val="18"/>
        </w:rPr>
        <w:t xml:space="preserve">его </w:t>
      </w:r>
      <w:r w:rsidR="00A94007" w:rsidRPr="0021494A">
        <w:rPr>
          <w:sz w:val="18"/>
          <w:szCs w:val="18"/>
        </w:rPr>
        <w:t xml:space="preserve">согласия за дополнительную плату в медицинские организации и/или привлекать для консультаций и проведения дополнительных исследований специалистов других медицинских организаций. </w:t>
      </w:r>
      <w:r w:rsidR="00376037">
        <w:rPr>
          <w:sz w:val="18"/>
          <w:szCs w:val="18"/>
        </w:rPr>
        <w:t>Пациент</w:t>
      </w:r>
      <w:r w:rsidR="00A94007" w:rsidRPr="0021494A">
        <w:rPr>
          <w:sz w:val="18"/>
          <w:szCs w:val="18"/>
        </w:rPr>
        <w:t xml:space="preserve"> вправе отказаться от консультаций и/или проведения дополнительных исследований, при этом он самостоятельно несет риски, связанные с таким отказом.</w:t>
      </w:r>
    </w:p>
    <w:p w:rsidR="00376037" w:rsidRPr="00376037" w:rsidRDefault="00A94007" w:rsidP="00B3233E">
      <w:pPr>
        <w:pStyle w:val="afb"/>
        <w:numPr>
          <w:ilvl w:val="2"/>
          <w:numId w:val="11"/>
        </w:numPr>
        <w:ind w:firstLine="284"/>
        <w:jc w:val="both"/>
        <w:rPr>
          <w:sz w:val="18"/>
          <w:szCs w:val="18"/>
        </w:rPr>
      </w:pPr>
      <w:r w:rsidRPr="00376037">
        <w:rPr>
          <w:bCs/>
          <w:sz w:val="18"/>
          <w:szCs w:val="18"/>
        </w:rPr>
        <w:t xml:space="preserve">В случае отсутствия </w:t>
      </w:r>
      <w:r w:rsidRPr="00376037">
        <w:rPr>
          <w:sz w:val="18"/>
          <w:szCs w:val="18"/>
        </w:rPr>
        <w:t xml:space="preserve">(болезнь, командировка, отпуск и т.п.) </w:t>
      </w:r>
      <w:r w:rsidRPr="00376037">
        <w:rPr>
          <w:bCs/>
          <w:sz w:val="18"/>
          <w:szCs w:val="18"/>
        </w:rPr>
        <w:t>лечащего врача в день приема Исполнитель направить Пациента с его согласия к другому специалисту соответствующего профиля и квалификации или увеличить сроки оказания Услуг.</w:t>
      </w:r>
    </w:p>
    <w:p w:rsidR="008622D7" w:rsidRPr="00376037" w:rsidRDefault="008622D7" w:rsidP="00B3233E">
      <w:pPr>
        <w:pStyle w:val="afb"/>
        <w:numPr>
          <w:ilvl w:val="2"/>
          <w:numId w:val="11"/>
        </w:numPr>
        <w:ind w:firstLine="284"/>
        <w:jc w:val="both"/>
        <w:rPr>
          <w:sz w:val="18"/>
          <w:szCs w:val="18"/>
        </w:rPr>
      </w:pPr>
      <w:r w:rsidRPr="00376037">
        <w:rPr>
          <w:sz w:val="18"/>
          <w:szCs w:val="18"/>
        </w:rPr>
        <w:t>Отказать в приеме (или переназначить) Пациента (кроме случаев требующих экстренного вмешательства) в случае:</w:t>
      </w:r>
    </w:p>
    <w:p w:rsidR="00376037" w:rsidRDefault="006338AA" w:rsidP="00376037">
      <w:pPr>
        <w:ind w:left="851" w:hanging="708"/>
        <w:contextualSpacing/>
        <w:jc w:val="both"/>
        <w:rPr>
          <w:sz w:val="18"/>
          <w:szCs w:val="18"/>
        </w:rPr>
      </w:pPr>
      <w:r w:rsidRPr="00E60A00">
        <w:rPr>
          <w:sz w:val="18"/>
          <w:szCs w:val="18"/>
        </w:rPr>
        <w:t xml:space="preserve">               </w:t>
      </w:r>
      <w:r w:rsidR="008622D7" w:rsidRPr="00E60A00">
        <w:rPr>
          <w:sz w:val="18"/>
          <w:szCs w:val="18"/>
        </w:rPr>
        <w:t xml:space="preserve"> - если состояние здоровья Пациента не позволяет выполнить назначенное лечение; в том числе, если по медицинским показаниям, состояние аффекта, алкогольного, наркотического или токсического опьянения не позволит выполнить назначенное лечение;</w:t>
      </w:r>
    </w:p>
    <w:p w:rsidR="00376037" w:rsidRDefault="00376037" w:rsidP="00376037">
      <w:pPr>
        <w:ind w:left="851"/>
        <w:contextualSpacing/>
        <w:jc w:val="both"/>
        <w:rPr>
          <w:sz w:val="18"/>
          <w:szCs w:val="18"/>
        </w:rPr>
      </w:pPr>
      <w:r>
        <w:rPr>
          <w:sz w:val="18"/>
          <w:szCs w:val="18"/>
        </w:rPr>
        <w:t xml:space="preserve">- </w:t>
      </w:r>
      <w:r w:rsidR="008622D7" w:rsidRPr="00E60A00">
        <w:rPr>
          <w:sz w:val="18"/>
          <w:szCs w:val="18"/>
        </w:rPr>
        <w:t>если действия Пациента угрожают жизни и здоровью персонала или (и) других Пациентов клиники;</w:t>
      </w:r>
    </w:p>
    <w:p w:rsidR="00376037" w:rsidRDefault="00376037" w:rsidP="00376037">
      <w:pPr>
        <w:ind w:left="851"/>
        <w:contextualSpacing/>
        <w:jc w:val="both"/>
        <w:rPr>
          <w:sz w:val="18"/>
          <w:szCs w:val="18"/>
        </w:rPr>
      </w:pPr>
      <w:r>
        <w:rPr>
          <w:sz w:val="18"/>
          <w:szCs w:val="18"/>
        </w:rPr>
        <w:t xml:space="preserve">- </w:t>
      </w:r>
      <w:r w:rsidR="008622D7" w:rsidRPr="00E60A00">
        <w:rPr>
          <w:sz w:val="18"/>
          <w:szCs w:val="18"/>
        </w:rPr>
        <w:t>опоздания Пациента на прием более 10 (десять) минут</w:t>
      </w:r>
      <w:r>
        <w:rPr>
          <w:sz w:val="18"/>
          <w:szCs w:val="18"/>
        </w:rPr>
        <w:t>;</w:t>
      </w:r>
    </w:p>
    <w:p w:rsidR="008622D7" w:rsidRPr="00E60A00" w:rsidRDefault="00376037" w:rsidP="00376037">
      <w:pPr>
        <w:ind w:left="851"/>
        <w:contextualSpacing/>
        <w:jc w:val="both"/>
        <w:rPr>
          <w:sz w:val="18"/>
          <w:szCs w:val="18"/>
        </w:rPr>
      </w:pPr>
      <w:r>
        <w:rPr>
          <w:sz w:val="18"/>
          <w:szCs w:val="18"/>
        </w:rPr>
        <w:t xml:space="preserve">- </w:t>
      </w:r>
      <w:r w:rsidR="008622D7" w:rsidRPr="00E60A00">
        <w:rPr>
          <w:sz w:val="18"/>
          <w:szCs w:val="18"/>
        </w:rPr>
        <w:t>возникновения непредвиденных объективных причин, в том числе при лечении других Пациентов;</w:t>
      </w:r>
    </w:p>
    <w:p w:rsidR="004D55E2" w:rsidRPr="00E60A00" w:rsidRDefault="00A869F9" w:rsidP="00376037">
      <w:pPr>
        <w:ind w:left="851" w:hanging="708"/>
        <w:contextualSpacing/>
        <w:jc w:val="both"/>
        <w:rPr>
          <w:sz w:val="18"/>
          <w:szCs w:val="18"/>
        </w:rPr>
      </w:pPr>
      <w:r>
        <w:rPr>
          <w:sz w:val="18"/>
          <w:szCs w:val="18"/>
        </w:rPr>
        <w:t xml:space="preserve">     </w:t>
      </w:r>
      <w:r w:rsidR="008622D7" w:rsidRPr="00E60A00">
        <w:rPr>
          <w:sz w:val="18"/>
          <w:szCs w:val="18"/>
        </w:rPr>
        <w:t>обо всех отказах делается запись в Медицинской карте Пациента</w:t>
      </w:r>
      <w:r w:rsidR="00376037">
        <w:rPr>
          <w:sz w:val="18"/>
          <w:szCs w:val="18"/>
        </w:rPr>
        <w:t>.</w:t>
      </w:r>
    </w:p>
    <w:p w:rsidR="00376037" w:rsidRDefault="00376037" w:rsidP="00B3233E">
      <w:pPr>
        <w:pStyle w:val="afb"/>
        <w:numPr>
          <w:ilvl w:val="1"/>
          <w:numId w:val="11"/>
        </w:numPr>
        <w:tabs>
          <w:tab w:val="left" w:pos="7020"/>
        </w:tabs>
        <w:jc w:val="both"/>
        <w:rPr>
          <w:sz w:val="18"/>
          <w:szCs w:val="18"/>
        </w:rPr>
      </w:pPr>
      <w:r>
        <w:rPr>
          <w:sz w:val="18"/>
          <w:szCs w:val="18"/>
        </w:rPr>
        <w:t>Пациент</w:t>
      </w:r>
      <w:r w:rsidR="00A94007" w:rsidRPr="00376037">
        <w:rPr>
          <w:sz w:val="18"/>
          <w:szCs w:val="18"/>
        </w:rPr>
        <w:t xml:space="preserve"> имеет право расторгнуть настоящий Договор в порядке, установленном Договором, а также пользоваться иными правами, предоставленными настоящим Договором и законодательством РФ.</w:t>
      </w:r>
    </w:p>
    <w:p w:rsidR="00304B2E" w:rsidRDefault="00376037" w:rsidP="00B3233E">
      <w:pPr>
        <w:pStyle w:val="afb"/>
        <w:numPr>
          <w:ilvl w:val="1"/>
          <w:numId w:val="11"/>
        </w:numPr>
        <w:tabs>
          <w:tab w:val="left" w:pos="7020"/>
        </w:tabs>
        <w:jc w:val="both"/>
        <w:rPr>
          <w:sz w:val="18"/>
          <w:szCs w:val="18"/>
        </w:rPr>
      </w:pPr>
      <w:r>
        <w:rPr>
          <w:sz w:val="18"/>
          <w:szCs w:val="18"/>
        </w:rPr>
        <w:t>Пациент</w:t>
      </w:r>
      <w:r w:rsidR="00A94007" w:rsidRPr="00376037">
        <w:rPr>
          <w:sz w:val="18"/>
          <w:szCs w:val="18"/>
        </w:rPr>
        <w:t xml:space="preserve"> подтверждает, что уведомлен и согласен с тем, что оригинал медицинской ка</w:t>
      </w:r>
      <w:r w:rsidR="009E5C02">
        <w:rPr>
          <w:sz w:val="18"/>
          <w:szCs w:val="18"/>
        </w:rPr>
        <w:t xml:space="preserve">рты и результатов исследований </w:t>
      </w:r>
      <w:r w:rsidR="00A94007" w:rsidRPr="00376037">
        <w:rPr>
          <w:sz w:val="18"/>
          <w:szCs w:val="18"/>
        </w:rPr>
        <w:t xml:space="preserve">подлежат хранению в Клинике в течение установленных законодательством сроков и пациенту на руки не выдаются. Пациент вправе ознакомиться с медицинскими документами в порядке, установленном законодательством РФ.  </w:t>
      </w:r>
    </w:p>
    <w:p w:rsidR="004D55E2" w:rsidRPr="00304B2E" w:rsidRDefault="00304B2E" w:rsidP="00304B2E">
      <w:pPr>
        <w:tabs>
          <w:tab w:val="left" w:pos="7020"/>
        </w:tabs>
        <w:jc w:val="both"/>
        <w:rPr>
          <w:sz w:val="18"/>
          <w:szCs w:val="18"/>
        </w:rPr>
      </w:pPr>
      <w:r w:rsidRPr="00304B2E">
        <w:rPr>
          <w:sz w:val="18"/>
          <w:szCs w:val="18"/>
        </w:rPr>
        <w:t>Стороны обязуются хранить в тайне лечебную, финансовую и иную конфиденциальную информацию, полученную от другой Стороны при исполнении настоящего Договора</w:t>
      </w:r>
    </w:p>
    <w:p w:rsidR="004D55E2" w:rsidRDefault="004D55E2" w:rsidP="00864641">
      <w:pPr>
        <w:tabs>
          <w:tab w:val="left" w:pos="7020"/>
        </w:tabs>
        <w:contextualSpacing/>
        <w:jc w:val="both"/>
        <w:rPr>
          <w:sz w:val="18"/>
          <w:szCs w:val="18"/>
        </w:rPr>
      </w:pPr>
    </w:p>
    <w:p w:rsidR="004D55E2" w:rsidRPr="00D037D8" w:rsidRDefault="00A94007" w:rsidP="00B3233E">
      <w:pPr>
        <w:pStyle w:val="afb"/>
        <w:numPr>
          <w:ilvl w:val="0"/>
          <w:numId w:val="11"/>
        </w:numPr>
        <w:tabs>
          <w:tab w:val="left" w:pos="7020"/>
        </w:tabs>
        <w:jc w:val="center"/>
        <w:rPr>
          <w:b/>
          <w:bCs/>
          <w:sz w:val="18"/>
          <w:szCs w:val="18"/>
        </w:rPr>
      </w:pPr>
      <w:r w:rsidRPr="00D037D8">
        <w:rPr>
          <w:b/>
          <w:bCs/>
          <w:sz w:val="18"/>
          <w:szCs w:val="18"/>
        </w:rPr>
        <w:t xml:space="preserve">Стоимость платных медицинских услуг, сроки и порядок их оплаты. </w:t>
      </w:r>
    </w:p>
    <w:p w:rsidR="004140EC" w:rsidRDefault="00E7091D" w:rsidP="00B3233E">
      <w:pPr>
        <w:pStyle w:val="afb"/>
        <w:numPr>
          <w:ilvl w:val="1"/>
          <w:numId w:val="11"/>
        </w:numPr>
        <w:tabs>
          <w:tab w:val="left" w:pos="7020"/>
        </w:tabs>
        <w:jc w:val="both"/>
        <w:rPr>
          <w:bCs/>
          <w:sz w:val="18"/>
          <w:szCs w:val="18"/>
        </w:rPr>
      </w:pPr>
      <w:r w:rsidRPr="00DE515E">
        <w:rPr>
          <w:bCs/>
          <w:sz w:val="18"/>
          <w:szCs w:val="18"/>
        </w:rPr>
        <w:t>С</w:t>
      </w:r>
      <w:r w:rsidR="00A94007" w:rsidRPr="00DE515E">
        <w:rPr>
          <w:bCs/>
          <w:sz w:val="18"/>
          <w:szCs w:val="18"/>
        </w:rPr>
        <w:t>тоимость Услуг определяется на основании перечня платных медицинских услуг с указанием цен в рублях (прейскуранта Исполнителя), действующего на момент оказания Услуг Пациенту</w:t>
      </w:r>
      <w:r w:rsidRPr="00DE515E">
        <w:rPr>
          <w:bCs/>
          <w:sz w:val="18"/>
          <w:szCs w:val="18"/>
        </w:rPr>
        <w:t>,</w:t>
      </w:r>
      <w:r w:rsidRPr="00E7091D">
        <w:t xml:space="preserve"> </w:t>
      </w:r>
      <w:r w:rsidRPr="00DE515E">
        <w:rPr>
          <w:bCs/>
          <w:sz w:val="18"/>
          <w:szCs w:val="18"/>
        </w:rPr>
        <w:t>если иное не согласовано Сторонами</w:t>
      </w:r>
      <w:r w:rsidR="00A94007" w:rsidRPr="00DE515E">
        <w:rPr>
          <w:bCs/>
          <w:sz w:val="18"/>
          <w:szCs w:val="18"/>
        </w:rPr>
        <w:t xml:space="preserve">. </w:t>
      </w:r>
      <w:r w:rsidR="00D041EC" w:rsidRPr="00232BAB">
        <w:rPr>
          <w:sz w:val="17"/>
        </w:rPr>
        <w:t xml:space="preserve">Оплата производится Пациентом </w:t>
      </w:r>
      <w:r w:rsidR="00B36E18">
        <w:rPr>
          <w:sz w:val="17"/>
        </w:rPr>
        <w:t>наличным/безналичным</w:t>
      </w:r>
      <w:r w:rsidR="00D041EC" w:rsidRPr="00232BAB">
        <w:rPr>
          <w:sz w:val="17"/>
        </w:rPr>
        <w:t xml:space="preserve"> способами, </w:t>
      </w:r>
      <w:r w:rsidR="00B36E18">
        <w:rPr>
          <w:bCs/>
          <w:sz w:val="18"/>
          <w:szCs w:val="18"/>
        </w:rPr>
        <w:t>п</w:t>
      </w:r>
      <w:r w:rsidR="00DE515E">
        <w:rPr>
          <w:bCs/>
          <w:sz w:val="18"/>
          <w:szCs w:val="18"/>
        </w:rPr>
        <w:t>о результатам произведенной оплаты Пациенту</w:t>
      </w:r>
      <w:r w:rsidR="00A94007" w:rsidRPr="00DE515E">
        <w:rPr>
          <w:bCs/>
          <w:sz w:val="18"/>
          <w:szCs w:val="18"/>
        </w:rPr>
        <w:t xml:space="preserve"> выдается документ, подтверждающий произведенную оплату. </w:t>
      </w:r>
    </w:p>
    <w:p w:rsidR="006533CC" w:rsidRPr="00B94C45" w:rsidRDefault="006533CC" w:rsidP="00B94C45">
      <w:pPr>
        <w:pStyle w:val="afb"/>
        <w:numPr>
          <w:ilvl w:val="1"/>
          <w:numId w:val="11"/>
        </w:numPr>
        <w:tabs>
          <w:tab w:val="left" w:pos="7020"/>
        </w:tabs>
        <w:jc w:val="both"/>
        <w:rPr>
          <w:bCs/>
          <w:sz w:val="18"/>
          <w:szCs w:val="18"/>
        </w:rPr>
      </w:pPr>
      <w:r w:rsidRPr="006533CC">
        <w:rPr>
          <w:bCs/>
          <w:sz w:val="18"/>
          <w:szCs w:val="18"/>
        </w:rPr>
        <w:t>Договор между Исполнителем и Заказчиком заключается путём акцепта Заказчиком условий настоящ</w:t>
      </w:r>
      <w:r>
        <w:rPr>
          <w:bCs/>
          <w:sz w:val="18"/>
          <w:szCs w:val="18"/>
        </w:rPr>
        <w:t>его</w:t>
      </w:r>
      <w:r w:rsidRPr="006533CC">
        <w:rPr>
          <w:bCs/>
          <w:sz w:val="18"/>
          <w:szCs w:val="18"/>
        </w:rPr>
        <w:t xml:space="preserve"> </w:t>
      </w:r>
      <w:r>
        <w:rPr>
          <w:bCs/>
          <w:sz w:val="18"/>
          <w:szCs w:val="18"/>
        </w:rPr>
        <w:t>Договора</w:t>
      </w:r>
      <w:r w:rsidRPr="006533CC">
        <w:rPr>
          <w:bCs/>
          <w:sz w:val="18"/>
          <w:szCs w:val="18"/>
        </w:rPr>
        <w:t>.</w:t>
      </w:r>
      <w:r>
        <w:rPr>
          <w:bCs/>
          <w:sz w:val="18"/>
          <w:szCs w:val="18"/>
        </w:rPr>
        <w:t xml:space="preserve"> </w:t>
      </w:r>
      <w:r w:rsidRPr="006533CC">
        <w:rPr>
          <w:bCs/>
          <w:sz w:val="18"/>
          <w:szCs w:val="18"/>
        </w:rPr>
        <w:t>Акцептированием считается совершение Заказчиком полной или частичной оплаты за Услугу.</w:t>
      </w:r>
      <w:r w:rsidR="00B94C45" w:rsidRPr="00B94C45">
        <w:t xml:space="preserve"> </w:t>
      </w:r>
      <w:r w:rsidR="00B94C45" w:rsidRPr="00B94C45">
        <w:rPr>
          <w:bCs/>
          <w:sz w:val="18"/>
          <w:szCs w:val="18"/>
        </w:rPr>
        <w:t>Моментом акцепта является дата и время успешного завершения операции по оплате, что подтверждается банковской квитанцией или электронным чеком.</w:t>
      </w:r>
      <w:r w:rsidR="00B94C45">
        <w:rPr>
          <w:bCs/>
          <w:sz w:val="18"/>
          <w:szCs w:val="18"/>
        </w:rPr>
        <w:t xml:space="preserve"> </w:t>
      </w:r>
      <w:r w:rsidRPr="00B94C45">
        <w:rPr>
          <w:bCs/>
          <w:sz w:val="18"/>
          <w:szCs w:val="18"/>
        </w:rPr>
        <w:t>Факт оплаты подтверждает, что Заказчик ознакомился с условиями Договора, полностью согласен с ними и принимает их без каких-либо исключений.</w:t>
      </w:r>
    </w:p>
    <w:p w:rsidR="004140EC" w:rsidRDefault="00A94007" w:rsidP="00B3233E">
      <w:pPr>
        <w:pStyle w:val="afb"/>
        <w:numPr>
          <w:ilvl w:val="1"/>
          <w:numId w:val="11"/>
        </w:numPr>
        <w:tabs>
          <w:tab w:val="left" w:pos="7020"/>
        </w:tabs>
        <w:jc w:val="both"/>
        <w:rPr>
          <w:bCs/>
          <w:sz w:val="18"/>
          <w:szCs w:val="18"/>
        </w:rPr>
      </w:pPr>
      <w:r w:rsidRPr="004140EC">
        <w:rPr>
          <w:bCs/>
          <w:sz w:val="18"/>
          <w:szCs w:val="18"/>
        </w:rPr>
        <w:t xml:space="preserve">На предоставление Услуг может быть составлена смета. Ее составление по требованию </w:t>
      </w:r>
      <w:r w:rsidR="00B56320" w:rsidRPr="004140EC">
        <w:rPr>
          <w:bCs/>
          <w:sz w:val="18"/>
          <w:szCs w:val="18"/>
        </w:rPr>
        <w:t>Заказчика</w:t>
      </w:r>
      <w:r w:rsidR="00864641" w:rsidRPr="004140EC">
        <w:rPr>
          <w:bCs/>
          <w:sz w:val="18"/>
          <w:szCs w:val="18"/>
        </w:rPr>
        <w:t xml:space="preserve"> является</w:t>
      </w:r>
      <w:r w:rsidRPr="004140EC">
        <w:rPr>
          <w:bCs/>
          <w:sz w:val="18"/>
          <w:szCs w:val="18"/>
        </w:rPr>
        <w:t xml:space="preserve"> обязательным, при этом она является неотъемлемой частью настоящего Договора.</w:t>
      </w:r>
    </w:p>
    <w:p w:rsidR="004140EC" w:rsidRDefault="004140EC" w:rsidP="00B3233E">
      <w:pPr>
        <w:pStyle w:val="afb"/>
        <w:numPr>
          <w:ilvl w:val="1"/>
          <w:numId w:val="11"/>
        </w:numPr>
        <w:tabs>
          <w:tab w:val="left" w:pos="7020"/>
        </w:tabs>
        <w:jc w:val="both"/>
        <w:rPr>
          <w:bCs/>
          <w:sz w:val="18"/>
          <w:szCs w:val="18"/>
        </w:rPr>
      </w:pPr>
      <w:r w:rsidRPr="004140EC">
        <w:rPr>
          <w:sz w:val="18"/>
          <w:szCs w:val="18"/>
        </w:rPr>
        <w:t xml:space="preserve">Медицинские услуги по настоящему Договору оказываются после их оплаты Пациентом, </w:t>
      </w:r>
      <w:r>
        <w:rPr>
          <w:sz w:val="18"/>
          <w:szCs w:val="18"/>
        </w:rPr>
        <w:t>е</w:t>
      </w:r>
      <w:r w:rsidR="00A94007" w:rsidRPr="004140EC">
        <w:rPr>
          <w:sz w:val="18"/>
          <w:szCs w:val="18"/>
        </w:rPr>
        <w:t>сл</w:t>
      </w:r>
      <w:r>
        <w:rPr>
          <w:sz w:val="18"/>
          <w:szCs w:val="18"/>
        </w:rPr>
        <w:t>и иное не согласовано Сторонами.</w:t>
      </w:r>
      <w:r w:rsidR="00A94007" w:rsidRPr="004140EC">
        <w:rPr>
          <w:sz w:val="18"/>
          <w:szCs w:val="18"/>
        </w:rPr>
        <w:t xml:space="preserve"> </w:t>
      </w:r>
      <w:r w:rsidR="00A94007" w:rsidRPr="004140EC">
        <w:rPr>
          <w:bCs/>
          <w:sz w:val="18"/>
          <w:szCs w:val="18"/>
        </w:rPr>
        <w:t>Обязанность по оплате считается исполненной в момент поступления денежных средств в кассу Исполнителя либо на расчетный счет Исполнителя.</w:t>
      </w:r>
    </w:p>
    <w:p w:rsidR="00470415" w:rsidRDefault="00470415" w:rsidP="00470415">
      <w:pPr>
        <w:pStyle w:val="afb"/>
        <w:numPr>
          <w:ilvl w:val="1"/>
          <w:numId w:val="11"/>
        </w:numPr>
        <w:tabs>
          <w:tab w:val="left" w:pos="7020"/>
        </w:tabs>
        <w:jc w:val="both"/>
        <w:rPr>
          <w:bCs/>
          <w:sz w:val="18"/>
          <w:szCs w:val="18"/>
        </w:rPr>
      </w:pPr>
      <w:r w:rsidRPr="00470415">
        <w:rPr>
          <w:bCs/>
          <w:sz w:val="18"/>
          <w:szCs w:val="18"/>
        </w:rPr>
        <w:t xml:space="preserve">Акты об оказании телемедицинских услуг представляются Исполнителем </w:t>
      </w:r>
      <w:r w:rsidR="004E03B4">
        <w:rPr>
          <w:bCs/>
          <w:sz w:val="18"/>
          <w:szCs w:val="18"/>
        </w:rPr>
        <w:t>не позднее 8</w:t>
      </w:r>
      <w:r>
        <w:rPr>
          <w:bCs/>
          <w:sz w:val="18"/>
          <w:szCs w:val="18"/>
        </w:rPr>
        <w:t xml:space="preserve"> (</w:t>
      </w:r>
      <w:r w:rsidR="004E03B4">
        <w:rPr>
          <w:bCs/>
          <w:sz w:val="18"/>
          <w:szCs w:val="18"/>
        </w:rPr>
        <w:t>часов</w:t>
      </w:r>
      <w:r>
        <w:rPr>
          <w:bCs/>
          <w:sz w:val="18"/>
          <w:szCs w:val="18"/>
        </w:rPr>
        <w:t>) часов после оказания услуги и размещения медицинского заключения</w:t>
      </w:r>
      <w:r w:rsidRPr="00470415">
        <w:rPr>
          <w:bCs/>
          <w:sz w:val="18"/>
          <w:szCs w:val="18"/>
        </w:rPr>
        <w:t>, следующего за отчетным периодом</w:t>
      </w:r>
      <w:r>
        <w:rPr>
          <w:bCs/>
          <w:sz w:val="18"/>
          <w:szCs w:val="18"/>
        </w:rPr>
        <w:t>.</w:t>
      </w:r>
    </w:p>
    <w:p w:rsidR="00AE0258" w:rsidRPr="00470415" w:rsidRDefault="00AE0258" w:rsidP="00411474">
      <w:pPr>
        <w:pStyle w:val="afb"/>
        <w:numPr>
          <w:ilvl w:val="1"/>
          <w:numId w:val="11"/>
        </w:numPr>
        <w:tabs>
          <w:tab w:val="left" w:pos="7020"/>
        </w:tabs>
        <w:jc w:val="both"/>
        <w:rPr>
          <w:bCs/>
          <w:sz w:val="18"/>
          <w:szCs w:val="18"/>
        </w:rPr>
      </w:pPr>
      <w:r w:rsidRPr="00470415">
        <w:rPr>
          <w:sz w:val="18"/>
          <w:szCs w:val="18"/>
          <w:lang w:eastAsia="en-US"/>
        </w:rPr>
        <w:t>На</w:t>
      </w:r>
      <w:r w:rsidRPr="00470415">
        <w:rPr>
          <w:spacing w:val="10"/>
          <w:sz w:val="18"/>
          <w:szCs w:val="18"/>
          <w:lang w:eastAsia="en-US"/>
        </w:rPr>
        <w:t xml:space="preserve"> </w:t>
      </w:r>
      <w:r w:rsidRPr="00470415">
        <w:rPr>
          <w:sz w:val="18"/>
          <w:szCs w:val="18"/>
          <w:lang w:eastAsia="en-US"/>
        </w:rPr>
        <w:t>услуги</w:t>
      </w:r>
      <w:r w:rsidRPr="00470415">
        <w:rPr>
          <w:spacing w:val="11"/>
          <w:sz w:val="18"/>
          <w:szCs w:val="18"/>
          <w:lang w:eastAsia="en-US"/>
        </w:rPr>
        <w:t xml:space="preserve"> </w:t>
      </w:r>
      <w:r w:rsidRPr="00470415">
        <w:rPr>
          <w:sz w:val="18"/>
          <w:szCs w:val="18"/>
          <w:lang w:eastAsia="en-US"/>
        </w:rPr>
        <w:t>Клиники</w:t>
      </w:r>
      <w:r w:rsidRPr="00470415">
        <w:rPr>
          <w:spacing w:val="11"/>
          <w:sz w:val="18"/>
          <w:szCs w:val="18"/>
          <w:lang w:eastAsia="en-US"/>
        </w:rPr>
        <w:t xml:space="preserve"> </w:t>
      </w:r>
      <w:r w:rsidRPr="00470415">
        <w:rPr>
          <w:sz w:val="18"/>
          <w:szCs w:val="18"/>
          <w:lang w:eastAsia="en-US"/>
        </w:rPr>
        <w:t>предусмотрено</w:t>
      </w:r>
      <w:r w:rsidRPr="00470415">
        <w:rPr>
          <w:spacing w:val="11"/>
          <w:sz w:val="18"/>
          <w:szCs w:val="18"/>
          <w:lang w:eastAsia="en-US"/>
        </w:rPr>
        <w:t xml:space="preserve"> </w:t>
      </w:r>
      <w:r w:rsidRPr="00470415">
        <w:rPr>
          <w:sz w:val="18"/>
          <w:szCs w:val="18"/>
          <w:lang w:eastAsia="en-US"/>
        </w:rPr>
        <w:t>предварительное</w:t>
      </w:r>
      <w:r w:rsidRPr="00470415">
        <w:rPr>
          <w:spacing w:val="11"/>
          <w:sz w:val="18"/>
          <w:szCs w:val="18"/>
          <w:lang w:eastAsia="en-US"/>
        </w:rPr>
        <w:t xml:space="preserve"> </w:t>
      </w:r>
      <w:r w:rsidRPr="00470415">
        <w:rPr>
          <w:sz w:val="18"/>
          <w:szCs w:val="18"/>
          <w:lang w:eastAsia="en-US"/>
        </w:rPr>
        <w:t>бронирование</w:t>
      </w:r>
      <w:r w:rsidRPr="00470415">
        <w:rPr>
          <w:spacing w:val="11"/>
          <w:sz w:val="18"/>
          <w:szCs w:val="18"/>
          <w:lang w:eastAsia="en-US"/>
        </w:rPr>
        <w:t xml:space="preserve"> </w:t>
      </w:r>
      <w:r w:rsidRPr="00470415">
        <w:rPr>
          <w:sz w:val="18"/>
          <w:szCs w:val="18"/>
          <w:lang w:eastAsia="en-US"/>
        </w:rPr>
        <w:t>времени</w:t>
      </w:r>
      <w:r w:rsidRPr="00470415">
        <w:rPr>
          <w:spacing w:val="11"/>
          <w:sz w:val="18"/>
          <w:szCs w:val="18"/>
          <w:lang w:eastAsia="en-US"/>
        </w:rPr>
        <w:t xml:space="preserve"> </w:t>
      </w:r>
      <w:r w:rsidRPr="00470415">
        <w:rPr>
          <w:sz w:val="18"/>
          <w:szCs w:val="18"/>
          <w:lang w:eastAsia="en-US"/>
        </w:rPr>
        <w:t>в</w:t>
      </w:r>
      <w:r w:rsidRPr="00470415">
        <w:rPr>
          <w:spacing w:val="11"/>
          <w:sz w:val="18"/>
          <w:szCs w:val="18"/>
          <w:lang w:eastAsia="en-US"/>
        </w:rPr>
        <w:t xml:space="preserve"> </w:t>
      </w:r>
      <w:r w:rsidRPr="00470415">
        <w:rPr>
          <w:sz w:val="18"/>
          <w:szCs w:val="18"/>
          <w:lang w:eastAsia="en-US"/>
        </w:rPr>
        <w:t>размере</w:t>
      </w:r>
      <w:r w:rsidRPr="00470415">
        <w:rPr>
          <w:spacing w:val="10"/>
          <w:sz w:val="18"/>
          <w:szCs w:val="18"/>
          <w:lang w:eastAsia="en-US"/>
        </w:rPr>
        <w:t xml:space="preserve"> </w:t>
      </w:r>
      <w:r w:rsidRPr="00470415">
        <w:rPr>
          <w:sz w:val="18"/>
          <w:szCs w:val="18"/>
          <w:lang w:eastAsia="en-US"/>
        </w:rPr>
        <w:t>50 %</w:t>
      </w:r>
      <w:r w:rsidR="00A84F29" w:rsidRPr="00470415">
        <w:rPr>
          <w:sz w:val="18"/>
          <w:szCs w:val="18"/>
          <w:lang w:eastAsia="en-US"/>
        </w:rPr>
        <w:t>. В случае отмены брони менее чем за сутки или неявки Клиента,</w:t>
      </w:r>
      <w:r w:rsidR="00411474">
        <w:rPr>
          <w:sz w:val="18"/>
          <w:szCs w:val="18"/>
          <w:lang w:eastAsia="en-US"/>
        </w:rPr>
        <w:t xml:space="preserve"> оплата предварительного бронирования времени удерживается в счет погашения расходов в</w:t>
      </w:r>
      <w:r w:rsidR="00A70487">
        <w:rPr>
          <w:sz w:val="18"/>
          <w:szCs w:val="18"/>
          <w:lang w:eastAsia="en-US"/>
        </w:rPr>
        <w:t xml:space="preserve"> </w:t>
      </w:r>
      <w:r w:rsidR="00411474">
        <w:rPr>
          <w:sz w:val="18"/>
          <w:szCs w:val="18"/>
          <w:lang w:eastAsia="en-US"/>
        </w:rPr>
        <w:t xml:space="preserve">виде сервисного сбора, понесенного Исполнителем на интернет – платформе </w:t>
      </w:r>
      <w:r w:rsidR="00411474" w:rsidRPr="00411474">
        <w:rPr>
          <w:sz w:val="18"/>
          <w:szCs w:val="18"/>
          <w:lang w:eastAsia="en-US"/>
        </w:rPr>
        <w:t>https://online-visit.ru</w:t>
      </w:r>
      <w:r w:rsidR="00411474">
        <w:rPr>
          <w:sz w:val="18"/>
          <w:szCs w:val="18"/>
          <w:lang w:eastAsia="en-US"/>
        </w:rPr>
        <w:t>.</w:t>
      </w:r>
    </w:p>
    <w:p w:rsidR="004D55E2" w:rsidRDefault="00A94007" w:rsidP="00B3233E">
      <w:pPr>
        <w:pStyle w:val="afb"/>
        <w:numPr>
          <w:ilvl w:val="1"/>
          <w:numId w:val="11"/>
        </w:numPr>
        <w:tabs>
          <w:tab w:val="left" w:pos="7020"/>
        </w:tabs>
        <w:jc w:val="both"/>
        <w:rPr>
          <w:bCs/>
          <w:sz w:val="18"/>
          <w:szCs w:val="18"/>
        </w:rPr>
      </w:pPr>
      <w:r w:rsidRPr="004140EC">
        <w:rPr>
          <w:bCs/>
          <w:sz w:val="18"/>
          <w:szCs w:val="18"/>
        </w:rPr>
        <w:t xml:space="preserve">При досрочном расторжении Договора по инициативе </w:t>
      </w:r>
      <w:r w:rsidR="00756EA9" w:rsidRPr="004140EC">
        <w:rPr>
          <w:bCs/>
          <w:sz w:val="18"/>
          <w:szCs w:val="18"/>
        </w:rPr>
        <w:t xml:space="preserve">Пациента </w:t>
      </w:r>
      <w:r w:rsidRPr="004140EC">
        <w:rPr>
          <w:bCs/>
          <w:sz w:val="18"/>
          <w:szCs w:val="18"/>
        </w:rPr>
        <w:t xml:space="preserve">(отказе </w:t>
      </w:r>
      <w:r w:rsidR="00756EA9" w:rsidRPr="004140EC">
        <w:rPr>
          <w:bCs/>
          <w:sz w:val="18"/>
          <w:szCs w:val="18"/>
        </w:rPr>
        <w:t>Пациента</w:t>
      </w:r>
      <w:r w:rsidRPr="004140EC">
        <w:rPr>
          <w:bCs/>
          <w:sz w:val="18"/>
          <w:szCs w:val="18"/>
        </w:rPr>
        <w:t xml:space="preserve"> после заключения Договора от получения Услуг) Исполнитель возвращает </w:t>
      </w:r>
      <w:r w:rsidR="00756EA9" w:rsidRPr="004140EC">
        <w:rPr>
          <w:bCs/>
          <w:sz w:val="18"/>
          <w:szCs w:val="18"/>
        </w:rPr>
        <w:t>Заказчику</w:t>
      </w:r>
      <w:r w:rsidRPr="004140EC">
        <w:rPr>
          <w:bCs/>
          <w:sz w:val="18"/>
          <w:szCs w:val="18"/>
        </w:rPr>
        <w:t xml:space="preserve"> полученные от него денежные средства за вычетом фактически понесенных Исполнителем расходов, связанных с исполнением обязательств по настоящему Договору, включая, но не ограничиваясь, следующие: затраты на закупку материалов и медицинских изделий, необходимых для оказания Услуг Пациенту; стоимость услуг лаборатории по изготовлению конструкций, необходимых для оказания Услуг Пациенту; иные затраты Исполнителя на оплату услуг третьих лиц в целях оказания Услуг Пациенту. Возврат денежных средств осуществляется Исполнителем в сроки, установленные законодательством РФ.</w:t>
      </w:r>
    </w:p>
    <w:p w:rsidR="008D3A8F" w:rsidRPr="00A869F9" w:rsidRDefault="008D3A8F" w:rsidP="00B3233E">
      <w:pPr>
        <w:pStyle w:val="afb"/>
        <w:numPr>
          <w:ilvl w:val="1"/>
          <w:numId w:val="11"/>
        </w:numPr>
        <w:tabs>
          <w:tab w:val="left" w:pos="7020"/>
        </w:tabs>
        <w:jc w:val="both"/>
        <w:rPr>
          <w:bCs/>
          <w:sz w:val="18"/>
          <w:szCs w:val="18"/>
        </w:rPr>
      </w:pPr>
      <w:r w:rsidRPr="008D3A8F">
        <w:rPr>
          <w:bCs/>
          <w:sz w:val="18"/>
          <w:szCs w:val="18"/>
        </w:rPr>
        <w:t xml:space="preserve">В случае невозможности оказания </w:t>
      </w:r>
      <w:r>
        <w:rPr>
          <w:bCs/>
          <w:sz w:val="18"/>
          <w:szCs w:val="18"/>
        </w:rPr>
        <w:t>Клиникой</w:t>
      </w:r>
      <w:r w:rsidRPr="008D3A8F">
        <w:rPr>
          <w:bCs/>
          <w:sz w:val="18"/>
          <w:szCs w:val="18"/>
        </w:rPr>
        <w:t xml:space="preserve"> услуг, возникшей по вине Пациента, в том числе при нарушении им медицинских предписаний и др., соответствующие медицинские услуги </w:t>
      </w:r>
      <w:r w:rsidR="00A869F9">
        <w:rPr>
          <w:bCs/>
          <w:sz w:val="18"/>
          <w:szCs w:val="18"/>
        </w:rPr>
        <w:t>подлежат оплате в полном объеме</w:t>
      </w:r>
      <w:r w:rsidRPr="00A869F9">
        <w:rPr>
          <w:bCs/>
          <w:sz w:val="18"/>
          <w:szCs w:val="18"/>
        </w:rPr>
        <w:t>.</w:t>
      </w:r>
    </w:p>
    <w:p w:rsidR="004D55E2" w:rsidRDefault="004D55E2">
      <w:pPr>
        <w:tabs>
          <w:tab w:val="left" w:pos="7020"/>
        </w:tabs>
        <w:ind w:left="426" w:hanging="426"/>
        <w:contextualSpacing/>
        <w:jc w:val="both"/>
        <w:rPr>
          <w:bCs/>
          <w:sz w:val="18"/>
          <w:szCs w:val="18"/>
        </w:rPr>
      </w:pPr>
    </w:p>
    <w:p w:rsidR="004D55E2" w:rsidRPr="008D3A8F" w:rsidRDefault="00A94007" w:rsidP="00B3233E">
      <w:pPr>
        <w:pStyle w:val="afb"/>
        <w:numPr>
          <w:ilvl w:val="0"/>
          <w:numId w:val="11"/>
        </w:numPr>
        <w:tabs>
          <w:tab w:val="left" w:pos="7020"/>
        </w:tabs>
        <w:jc w:val="center"/>
        <w:rPr>
          <w:bCs/>
          <w:sz w:val="18"/>
          <w:szCs w:val="18"/>
        </w:rPr>
      </w:pPr>
      <w:r w:rsidRPr="008D3A8F">
        <w:rPr>
          <w:b/>
          <w:bCs/>
          <w:sz w:val="18"/>
          <w:szCs w:val="18"/>
        </w:rPr>
        <w:t>Условия и сроки ожидания платных медицинских услуг. Способы направления обращений (жалоб).</w:t>
      </w:r>
    </w:p>
    <w:p w:rsidR="00A869F9" w:rsidRDefault="00A94007" w:rsidP="00B3233E">
      <w:pPr>
        <w:pStyle w:val="afb"/>
        <w:numPr>
          <w:ilvl w:val="1"/>
          <w:numId w:val="11"/>
        </w:numPr>
        <w:tabs>
          <w:tab w:val="left" w:pos="7020"/>
        </w:tabs>
        <w:jc w:val="both"/>
        <w:rPr>
          <w:bCs/>
          <w:sz w:val="18"/>
          <w:szCs w:val="18"/>
        </w:rPr>
      </w:pPr>
      <w:r w:rsidRPr="00A869F9">
        <w:rPr>
          <w:bCs/>
          <w:sz w:val="18"/>
          <w:szCs w:val="18"/>
        </w:rPr>
        <w:t xml:space="preserve">Условия и сроки ожидания платных медицинских услуг устанавливаются Исполнителем по каждому виду медицинских услуг, предусмотренному лицензией на медицинскую деятельность, и размещаются на информационном стенде, сайте Исполнителя (при наличии), но в любом случае не могут превышать 30 (тридцать) рабочих </w:t>
      </w:r>
      <w:r w:rsidR="009C6749" w:rsidRPr="00A869F9">
        <w:rPr>
          <w:bCs/>
          <w:sz w:val="18"/>
          <w:szCs w:val="18"/>
        </w:rPr>
        <w:t>дней с</w:t>
      </w:r>
      <w:r w:rsidRPr="00A869F9">
        <w:rPr>
          <w:bCs/>
          <w:sz w:val="18"/>
          <w:szCs w:val="18"/>
        </w:rPr>
        <w:t xml:space="preserve"> даты обращения Пациента к Исполнителю за получением конкретного вида Услуг. </w:t>
      </w:r>
    </w:p>
    <w:p w:rsidR="00CC2E43" w:rsidRDefault="00CC2E43" w:rsidP="00CC2E43">
      <w:pPr>
        <w:pStyle w:val="afb"/>
        <w:numPr>
          <w:ilvl w:val="1"/>
          <w:numId w:val="11"/>
        </w:numPr>
        <w:tabs>
          <w:tab w:val="left" w:pos="7020"/>
        </w:tabs>
        <w:jc w:val="both"/>
        <w:rPr>
          <w:bCs/>
          <w:sz w:val="18"/>
          <w:szCs w:val="18"/>
        </w:rPr>
      </w:pPr>
      <w:r>
        <w:rPr>
          <w:bCs/>
          <w:sz w:val="18"/>
          <w:szCs w:val="18"/>
        </w:rPr>
        <w:lastRenderedPageBreak/>
        <w:t>Пациент</w:t>
      </w:r>
      <w:r w:rsidRPr="00CC2E43">
        <w:rPr>
          <w:bCs/>
          <w:sz w:val="18"/>
          <w:szCs w:val="18"/>
        </w:rPr>
        <w:t xml:space="preserve"> дает свое согласие на отправку результатов обследований на адрес электронной почты, указанный в договоре. Диагностические результаты будут отправляться потребителем, по мере готовности, в зависимости от сроков изготовления, установленных лабораторией. Подписывая настоящее соглашение, я проинформирован(-а) о том, что электронная почта, как и SMS-оповещения являются открытым источником ин</w:t>
      </w:r>
      <w:r>
        <w:rPr>
          <w:bCs/>
          <w:sz w:val="18"/>
          <w:szCs w:val="18"/>
        </w:rPr>
        <w:t>формации и не защищаются ООО</w:t>
      </w:r>
      <w:r w:rsidRPr="00CC2E43">
        <w:rPr>
          <w:bCs/>
          <w:sz w:val="18"/>
          <w:szCs w:val="18"/>
        </w:rPr>
        <w:t xml:space="preserve"> «</w:t>
      </w:r>
      <w:r>
        <w:rPr>
          <w:bCs/>
          <w:sz w:val="18"/>
          <w:szCs w:val="18"/>
        </w:rPr>
        <w:t>Превент +</w:t>
      </w:r>
      <w:r w:rsidRPr="00CC2E43">
        <w:rPr>
          <w:bCs/>
          <w:sz w:val="18"/>
          <w:szCs w:val="18"/>
        </w:rPr>
        <w:t>». За несанкционированный доступ к моему почтовому ящику и SMS-оповещениям третьих лиц, а равно и за доступ к моим персональным данным, сведениям, составляющим врачебную тайну и утечку информаци</w:t>
      </w:r>
      <w:r>
        <w:rPr>
          <w:bCs/>
          <w:sz w:val="18"/>
          <w:szCs w:val="18"/>
        </w:rPr>
        <w:t xml:space="preserve">и, ООО </w:t>
      </w:r>
      <w:r w:rsidRPr="00CC2E43">
        <w:rPr>
          <w:bCs/>
          <w:sz w:val="18"/>
          <w:szCs w:val="18"/>
        </w:rPr>
        <w:t>«</w:t>
      </w:r>
      <w:r>
        <w:rPr>
          <w:bCs/>
          <w:sz w:val="18"/>
          <w:szCs w:val="18"/>
        </w:rPr>
        <w:t>Превент +</w:t>
      </w:r>
      <w:r w:rsidRPr="00CC2E43">
        <w:rPr>
          <w:bCs/>
          <w:sz w:val="18"/>
          <w:szCs w:val="18"/>
        </w:rPr>
        <w:t>» ответственности не несет. Настоящим принимаю на себя ответственность и все риски, связанные с несанкционированным доступом к моему почтовому ящику. SMS-оповещениям (персональным данным, сведениям, составляющим врачебную тайну) третьих лиц.</w:t>
      </w:r>
    </w:p>
    <w:p w:rsidR="005A68EE" w:rsidRDefault="005A68EE" w:rsidP="00B3233E">
      <w:pPr>
        <w:pStyle w:val="afb"/>
        <w:numPr>
          <w:ilvl w:val="1"/>
          <w:numId w:val="11"/>
        </w:numPr>
        <w:tabs>
          <w:tab w:val="left" w:pos="7020"/>
        </w:tabs>
        <w:jc w:val="both"/>
        <w:rPr>
          <w:bCs/>
          <w:sz w:val="18"/>
          <w:szCs w:val="18"/>
        </w:rPr>
      </w:pPr>
      <w:r>
        <w:rPr>
          <w:bCs/>
          <w:sz w:val="18"/>
          <w:szCs w:val="18"/>
        </w:rPr>
        <w:t>Пациент</w:t>
      </w:r>
      <w:r w:rsidR="00A94007" w:rsidRPr="00A869F9">
        <w:rPr>
          <w:bCs/>
          <w:sz w:val="18"/>
          <w:szCs w:val="18"/>
        </w:rPr>
        <w:t xml:space="preserve"> подтверждает, что уведомлен Исполнителем о том, что все обращения и жалобы, связанные с исполнением настоящего Договора, должны направляться Пациентом (его представителем) в письменном виде почтой России либо доставляться нарочно по адресу местонахождения Исполнителя, указанному в настоящем Договоре. В целях сохранения врачебной тайны Стороны установили, что при отправке обращений (жалоб), связанных с исполнением настоящего Договора, электронная почта Сторонами не используется. Иные запросы, не являющиеся обращениями и/или жалобами, связанными с исполнением настоящего Договора, а также обращения (жалобы) в органы государственной власти направляются Пациентом </w:t>
      </w:r>
      <w:r w:rsidR="003059CB" w:rsidRPr="00A869F9">
        <w:rPr>
          <w:bCs/>
          <w:sz w:val="18"/>
          <w:szCs w:val="18"/>
        </w:rPr>
        <w:t>(его представителем) в порядке</w:t>
      </w:r>
      <w:r w:rsidR="00A94007" w:rsidRPr="00A869F9">
        <w:rPr>
          <w:bCs/>
          <w:sz w:val="18"/>
          <w:szCs w:val="18"/>
        </w:rPr>
        <w:t xml:space="preserve">, установленном законодательством РФ, действующим на момент отправки. </w:t>
      </w:r>
    </w:p>
    <w:p w:rsidR="00FF3107" w:rsidRPr="009F56D6" w:rsidRDefault="00A94007" w:rsidP="00B3233E">
      <w:pPr>
        <w:pStyle w:val="afb"/>
        <w:numPr>
          <w:ilvl w:val="1"/>
          <w:numId w:val="11"/>
        </w:numPr>
        <w:tabs>
          <w:tab w:val="left" w:pos="7020"/>
        </w:tabs>
        <w:jc w:val="both"/>
        <w:rPr>
          <w:bCs/>
          <w:sz w:val="18"/>
          <w:szCs w:val="18"/>
        </w:rPr>
      </w:pPr>
      <w:r w:rsidRPr="009F56D6">
        <w:rPr>
          <w:bCs/>
          <w:sz w:val="18"/>
          <w:szCs w:val="18"/>
        </w:rPr>
        <w:t>Обращение (жалоба) и/или претензия Пациента (его представителя) считаются полученными Исполнителем: при доставке нарочн</w:t>
      </w:r>
      <w:r w:rsidR="00356734" w:rsidRPr="009F56D6">
        <w:rPr>
          <w:bCs/>
          <w:sz w:val="18"/>
          <w:szCs w:val="18"/>
        </w:rPr>
        <w:t>о</w:t>
      </w:r>
      <w:r w:rsidRPr="009F56D6">
        <w:rPr>
          <w:bCs/>
          <w:sz w:val="18"/>
          <w:szCs w:val="18"/>
        </w:rPr>
        <w:t xml:space="preserve"> по указанному выше адресу – на дату вручения, указанную законным представителем Исполнителя на копии обращения (жалобы); при направлении почтой России – на дату, указанную в уведомлении о доставке (вручении), выданном почтовым отделением.</w:t>
      </w:r>
    </w:p>
    <w:p w:rsidR="004D55E2" w:rsidRPr="00FF3107" w:rsidRDefault="00A94007" w:rsidP="00B3233E">
      <w:pPr>
        <w:pStyle w:val="afb"/>
        <w:numPr>
          <w:ilvl w:val="1"/>
          <w:numId w:val="11"/>
        </w:numPr>
        <w:tabs>
          <w:tab w:val="left" w:pos="7020"/>
        </w:tabs>
        <w:jc w:val="both"/>
        <w:rPr>
          <w:bCs/>
          <w:sz w:val="18"/>
          <w:szCs w:val="18"/>
        </w:rPr>
      </w:pPr>
      <w:r w:rsidRPr="00FF3107">
        <w:rPr>
          <w:bCs/>
          <w:sz w:val="18"/>
          <w:szCs w:val="18"/>
        </w:rPr>
        <w:t>Сведения, позволяющие идентифицировать имплантированное в организм Пациента медицинское изделие (при их наличии), предоставляются Пациенту в виде документа от производителя медицинского изделия в течение 15 (пятнадцати) рабочих дней с момента получения от Пациента соответствующего обращения в порядке, установленном настоящим Договором.</w:t>
      </w:r>
    </w:p>
    <w:p w:rsidR="004D55E2" w:rsidRDefault="00A94007">
      <w:pPr>
        <w:tabs>
          <w:tab w:val="left" w:pos="7020"/>
        </w:tabs>
        <w:ind w:left="426" w:hanging="426"/>
        <w:contextualSpacing/>
        <w:jc w:val="both"/>
        <w:rPr>
          <w:bCs/>
          <w:sz w:val="18"/>
          <w:szCs w:val="18"/>
        </w:rPr>
      </w:pPr>
      <w:r>
        <w:rPr>
          <w:bCs/>
          <w:sz w:val="18"/>
          <w:szCs w:val="18"/>
        </w:rPr>
        <w:t xml:space="preserve">   </w:t>
      </w:r>
    </w:p>
    <w:p w:rsidR="004D55E2" w:rsidRPr="00195641" w:rsidRDefault="00A94007" w:rsidP="00B3233E">
      <w:pPr>
        <w:pStyle w:val="afb"/>
        <w:numPr>
          <w:ilvl w:val="0"/>
          <w:numId w:val="11"/>
        </w:numPr>
        <w:tabs>
          <w:tab w:val="left" w:pos="0"/>
          <w:tab w:val="left" w:pos="360"/>
        </w:tabs>
        <w:jc w:val="center"/>
        <w:rPr>
          <w:b/>
          <w:bCs/>
          <w:sz w:val="18"/>
          <w:szCs w:val="18"/>
        </w:rPr>
      </w:pPr>
      <w:r w:rsidRPr="00195641">
        <w:rPr>
          <w:b/>
          <w:bCs/>
          <w:sz w:val="18"/>
          <w:szCs w:val="18"/>
        </w:rPr>
        <w:t>Ответственность Сторон за невыполнение условий Договора.</w:t>
      </w:r>
    </w:p>
    <w:p w:rsidR="00195641" w:rsidRDefault="00F86738" w:rsidP="00B3233E">
      <w:pPr>
        <w:pStyle w:val="afb"/>
        <w:numPr>
          <w:ilvl w:val="1"/>
          <w:numId w:val="11"/>
        </w:numPr>
        <w:shd w:val="clear" w:color="auto" w:fill="FFFFFF"/>
        <w:tabs>
          <w:tab w:val="left" w:pos="8933"/>
        </w:tabs>
        <w:jc w:val="both"/>
        <w:rPr>
          <w:sz w:val="18"/>
          <w:szCs w:val="18"/>
        </w:rPr>
      </w:pPr>
      <w:r>
        <w:rPr>
          <w:sz w:val="18"/>
          <w:szCs w:val="18"/>
        </w:rPr>
        <w:t>Пациент</w:t>
      </w:r>
      <w:r w:rsidR="00A94007" w:rsidRPr="00195641">
        <w:rPr>
          <w:sz w:val="18"/>
          <w:szCs w:val="18"/>
        </w:rPr>
        <w:t xml:space="preserve"> подтверждает, что в момент подписания настоящего Договора ему разъяснено, что Исполнитель не несет ответственности за недостатки, обнаруженные в результатах оказанных Услуг, а </w:t>
      </w:r>
      <w:r>
        <w:rPr>
          <w:sz w:val="18"/>
          <w:szCs w:val="18"/>
        </w:rPr>
        <w:t>Пациент</w:t>
      </w:r>
      <w:r w:rsidR="00A94007" w:rsidRPr="00195641">
        <w:rPr>
          <w:sz w:val="18"/>
          <w:szCs w:val="18"/>
        </w:rPr>
        <w:t xml:space="preserve"> лишается права ссылаться на недостатки (дефекты) в результатах Услуг в следующих случаях: отказа </w:t>
      </w:r>
      <w:r w:rsidR="00D0543C" w:rsidRPr="00195641">
        <w:rPr>
          <w:sz w:val="18"/>
          <w:szCs w:val="18"/>
        </w:rPr>
        <w:t xml:space="preserve">Пациента </w:t>
      </w:r>
      <w:r w:rsidR="00A94007" w:rsidRPr="00195641">
        <w:rPr>
          <w:sz w:val="18"/>
          <w:szCs w:val="18"/>
        </w:rPr>
        <w:t xml:space="preserve">от получения Услуг или части Услуг, в том числе от завершения лечения и/или проведения дополнительных обследований согласно Плану лечения и/или рекомендациям Исполнителя; нарушения </w:t>
      </w:r>
      <w:r w:rsidR="00D0543C" w:rsidRPr="00195641">
        <w:rPr>
          <w:sz w:val="18"/>
          <w:szCs w:val="18"/>
        </w:rPr>
        <w:t>Пациент</w:t>
      </w:r>
      <w:r w:rsidR="004F424E">
        <w:rPr>
          <w:sz w:val="18"/>
          <w:szCs w:val="18"/>
        </w:rPr>
        <w:t>ом</w:t>
      </w:r>
      <w:r w:rsidR="00A94007" w:rsidRPr="00195641">
        <w:rPr>
          <w:sz w:val="18"/>
          <w:szCs w:val="18"/>
        </w:rPr>
        <w:t xml:space="preserve"> врачебных рекомендаций и режима лечения (неявка и/или опоздания на плановые осмотры, несоблюдение гигиены и т.д.); возникновения осложнений, о возможности возникновения которых </w:t>
      </w:r>
      <w:r w:rsidR="004F424E">
        <w:rPr>
          <w:sz w:val="18"/>
          <w:szCs w:val="18"/>
        </w:rPr>
        <w:t>Пациент</w:t>
      </w:r>
      <w:r w:rsidR="00A94007" w:rsidRPr="00195641">
        <w:rPr>
          <w:sz w:val="18"/>
          <w:szCs w:val="18"/>
        </w:rPr>
        <w:t xml:space="preserve"> был уведомлен; не достижения цели лечения по причинам, не зависящим от Исполнителя; вмешательства третьих лиц (в том числе иных медицинских организаций) и/или Пациента; неисполнения </w:t>
      </w:r>
      <w:r w:rsidR="00D0543C" w:rsidRPr="00195641">
        <w:rPr>
          <w:sz w:val="18"/>
          <w:szCs w:val="18"/>
        </w:rPr>
        <w:t>Пациент</w:t>
      </w:r>
      <w:r w:rsidR="004F424E">
        <w:rPr>
          <w:sz w:val="18"/>
          <w:szCs w:val="18"/>
        </w:rPr>
        <w:t>ом</w:t>
      </w:r>
      <w:r w:rsidR="00A94007" w:rsidRPr="00195641">
        <w:rPr>
          <w:sz w:val="18"/>
          <w:szCs w:val="18"/>
        </w:rPr>
        <w:t xml:space="preserve"> обязанностей по предоставлению Исполнителю полной и достоверной информации, касающейся состояния здоровья Пациента (анамнез жизни и болезни, аллергологический анамнез, сведения о травмах, принимаемых препаратах и т.п.).</w:t>
      </w:r>
    </w:p>
    <w:p w:rsidR="004D55E2" w:rsidRPr="00195641" w:rsidRDefault="00A94007" w:rsidP="00B3233E">
      <w:pPr>
        <w:pStyle w:val="afb"/>
        <w:numPr>
          <w:ilvl w:val="1"/>
          <w:numId w:val="11"/>
        </w:numPr>
        <w:shd w:val="clear" w:color="auto" w:fill="FFFFFF"/>
        <w:tabs>
          <w:tab w:val="left" w:pos="8933"/>
        </w:tabs>
        <w:jc w:val="both"/>
        <w:rPr>
          <w:sz w:val="18"/>
          <w:szCs w:val="18"/>
        </w:rPr>
      </w:pPr>
      <w:r w:rsidRPr="00195641">
        <w:rPr>
          <w:sz w:val="18"/>
          <w:szCs w:val="18"/>
        </w:rPr>
        <w:t>Исполнитель не несет ответственности перед Пациентом в случае неблагоприятного исхода лечения, если докажет, что негативные последствия возникли после принятия Услуги Пациентом вследствие нарушения им правил использования результата Услуги (например, несоблюдения Пациентом рекомендаций, данных Исполнителем, отказа от завершения лечения), действий третьих лиц (травмы, вмешательство Пациента или специалиста другой клиники) или непреодолимой силы (наличие у Пациента заболеваний – остеопороз, онкологические заболевания; обострение</w:t>
      </w:r>
      <w:r w:rsidR="004F424E">
        <w:rPr>
          <w:sz w:val="18"/>
          <w:szCs w:val="18"/>
        </w:rPr>
        <w:t xml:space="preserve"> ранее имеющихся заболеваний</w:t>
      </w:r>
      <w:r w:rsidRPr="00195641">
        <w:rPr>
          <w:sz w:val="18"/>
          <w:szCs w:val="18"/>
        </w:rPr>
        <w:t>, изменение состояния</w:t>
      </w:r>
      <w:r w:rsidRPr="00195641">
        <w:rPr>
          <w:spacing w:val="47"/>
          <w:sz w:val="18"/>
          <w:szCs w:val="18"/>
        </w:rPr>
        <w:t xml:space="preserve"> </w:t>
      </w:r>
      <w:r w:rsidRPr="00195641">
        <w:rPr>
          <w:sz w:val="18"/>
          <w:szCs w:val="18"/>
        </w:rPr>
        <w:t>организма</w:t>
      </w:r>
      <w:r w:rsidRPr="00195641">
        <w:rPr>
          <w:spacing w:val="36"/>
          <w:w w:val="99"/>
          <w:sz w:val="18"/>
          <w:szCs w:val="18"/>
        </w:rPr>
        <w:t xml:space="preserve"> </w:t>
      </w:r>
      <w:r w:rsidRPr="00195641">
        <w:rPr>
          <w:sz w:val="18"/>
          <w:szCs w:val="18"/>
        </w:rPr>
        <w:t>вследствие</w:t>
      </w:r>
      <w:r w:rsidRPr="00195641">
        <w:rPr>
          <w:spacing w:val="40"/>
          <w:sz w:val="18"/>
          <w:szCs w:val="18"/>
        </w:rPr>
        <w:t xml:space="preserve"> </w:t>
      </w:r>
      <w:r w:rsidRPr="00195641">
        <w:rPr>
          <w:sz w:val="18"/>
          <w:szCs w:val="18"/>
        </w:rPr>
        <w:t>беременности,</w:t>
      </w:r>
      <w:r w:rsidRPr="00195641">
        <w:rPr>
          <w:spacing w:val="41"/>
          <w:sz w:val="18"/>
          <w:szCs w:val="18"/>
        </w:rPr>
        <w:t xml:space="preserve"> </w:t>
      </w:r>
      <w:r w:rsidRPr="00195641">
        <w:rPr>
          <w:spacing w:val="-1"/>
          <w:sz w:val="18"/>
          <w:szCs w:val="18"/>
        </w:rPr>
        <w:t>приема</w:t>
      </w:r>
      <w:r w:rsidRPr="00195641">
        <w:rPr>
          <w:spacing w:val="41"/>
          <w:sz w:val="18"/>
          <w:szCs w:val="18"/>
        </w:rPr>
        <w:t xml:space="preserve"> </w:t>
      </w:r>
      <w:r w:rsidRPr="00195641">
        <w:rPr>
          <w:sz w:val="18"/>
          <w:szCs w:val="18"/>
        </w:rPr>
        <w:t>лекарственных</w:t>
      </w:r>
      <w:r w:rsidRPr="00195641">
        <w:rPr>
          <w:spacing w:val="41"/>
          <w:sz w:val="18"/>
          <w:szCs w:val="18"/>
        </w:rPr>
        <w:t xml:space="preserve"> </w:t>
      </w:r>
      <w:r w:rsidRPr="00195641">
        <w:rPr>
          <w:sz w:val="18"/>
          <w:szCs w:val="18"/>
        </w:rPr>
        <w:t>препаратов,</w:t>
      </w:r>
      <w:r w:rsidRPr="00195641">
        <w:rPr>
          <w:spacing w:val="28"/>
          <w:w w:val="99"/>
          <w:sz w:val="18"/>
          <w:szCs w:val="18"/>
        </w:rPr>
        <w:t xml:space="preserve"> </w:t>
      </w:r>
      <w:r w:rsidRPr="00195641">
        <w:rPr>
          <w:sz w:val="18"/>
          <w:szCs w:val="18"/>
        </w:rPr>
        <w:t>вредных</w:t>
      </w:r>
      <w:r w:rsidRPr="00195641">
        <w:rPr>
          <w:spacing w:val="18"/>
          <w:sz w:val="18"/>
          <w:szCs w:val="18"/>
        </w:rPr>
        <w:t xml:space="preserve"> </w:t>
      </w:r>
      <w:r w:rsidRPr="00195641">
        <w:rPr>
          <w:sz w:val="18"/>
          <w:szCs w:val="18"/>
        </w:rPr>
        <w:t>внешних</w:t>
      </w:r>
      <w:r w:rsidRPr="00195641">
        <w:rPr>
          <w:spacing w:val="22"/>
          <w:sz w:val="18"/>
          <w:szCs w:val="18"/>
        </w:rPr>
        <w:t xml:space="preserve"> </w:t>
      </w:r>
      <w:r w:rsidRPr="00195641">
        <w:rPr>
          <w:sz w:val="18"/>
          <w:szCs w:val="18"/>
        </w:rPr>
        <w:t>воздействий и т.п.).</w:t>
      </w:r>
    </w:p>
    <w:p w:rsidR="004D55E2" w:rsidRDefault="004D55E2">
      <w:pPr>
        <w:shd w:val="clear" w:color="auto" w:fill="FFFFFF"/>
        <w:tabs>
          <w:tab w:val="left" w:pos="8933"/>
        </w:tabs>
        <w:contextualSpacing/>
        <w:jc w:val="center"/>
        <w:rPr>
          <w:sz w:val="18"/>
          <w:szCs w:val="18"/>
        </w:rPr>
      </w:pPr>
    </w:p>
    <w:p w:rsidR="00071193" w:rsidRPr="00C42CE9" w:rsidRDefault="00A94007" w:rsidP="00B3233E">
      <w:pPr>
        <w:pStyle w:val="afb"/>
        <w:numPr>
          <w:ilvl w:val="0"/>
          <w:numId w:val="11"/>
        </w:numPr>
        <w:shd w:val="clear" w:color="auto" w:fill="FFFFFF"/>
        <w:tabs>
          <w:tab w:val="left" w:pos="8933"/>
        </w:tabs>
        <w:jc w:val="center"/>
        <w:rPr>
          <w:b/>
          <w:bCs/>
          <w:sz w:val="18"/>
          <w:szCs w:val="18"/>
        </w:rPr>
      </w:pPr>
      <w:r w:rsidRPr="00C42CE9">
        <w:rPr>
          <w:b/>
          <w:bCs/>
          <w:sz w:val="18"/>
          <w:szCs w:val="18"/>
        </w:rPr>
        <w:t>Порядок изменения и расторжения настоящего Договора. Порядок разрешения споров и уведомления Сторон</w:t>
      </w:r>
    </w:p>
    <w:p w:rsidR="00C42CE9" w:rsidRDefault="00A94007" w:rsidP="00B3233E">
      <w:pPr>
        <w:pStyle w:val="afb"/>
        <w:numPr>
          <w:ilvl w:val="1"/>
          <w:numId w:val="11"/>
        </w:numPr>
        <w:shd w:val="clear" w:color="auto" w:fill="FFFFFF"/>
        <w:jc w:val="both"/>
        <w:rPr>
          <w:color w:val="000000"/>
          <w:sz w:val="18"/>
          <w:szCs w:val="18"/>
        </w:rPr>
      </w:pPr>
      <w:r w:rsidRPr="00C42CE9">
        <w:rPr>
          <w:color w:val="000000"/>
          <w:sz w:val="18"/>
          <w:szCs w:val="18"/>
        </w:rPr>
        <w:t xml:space="preserve">Настоящий Договор может быть расторгнут по инициативе </w:t>
      </w:r>
      <w:r w:rsidR="00DD55AF" w:rsidRPr="00C42CE9">
        <w:rPr>
          <w:color w:val="000000"/>
          <w:sz w:val="18"/>
          <w:szCs w:val="18"/>
        </w:rPr>
        <w:t>Пациента</w:t>
      </w:r>
      <w:r w:rsidRPr="00C42CE9">
        <w:rPr>
          <w:color w:val="000000"/>
          <w:sz w:val="18"/>
          <w:szCs w:val="18"/>
        </w:rPr>
        <w:t xml:space="preserve"> в случае отказа Пациента от получения Услуг, в том числе в связи с несогласием </w:t>
      </w:r>
      <w:r w:rsidR="00DD55AF" w:rsidRPr="00C42CE9">
        <w:rPr>
          <w:color w:val="000000"/>
          <w:sz w:val="18"/>
          <w:szCs w:val="18"/>
        </w:rPr>
        <w:t>Пациента</w:t>
      </w:r>
      <w:r w:rsidRPr="00C42CE9">
        <w:rPr>
          <w:color w:val="000000"/>
          <w:sz w:val="18"/>
          <w:szCs w:val="18"/>
        </w:rPr>
        <w:t xml:space="preserve"> с предложенным Исполнителем Планом лечения, его стоимостью, сроками и/или методами лечения и/или внесенными Исполнителем в План лечения изменениями. Изменение условий настоящего Договора и расторжение Договора возможно по соглашению Сторон путем подписания Сторонами дополнительного соглашения к настоящему Договору.  </w:t>
      </w:r>
    </w:p>
    <w:p w:rsidR="006F7C8B" w:rsidRDefault="00972F2E" w:rsidP="00B3233E">
      <w:pPr>
        <w:pStyle w:val="afb"/>
        <w:numPr>
          <w:ilvl w:val="1"/>
          <w:numId w:val="11"/>
        </w:numPr>
        <w:jc w:val="both"/>
        <w:rPr>
          <w:color w:val="000000"/>
          <w:sz w:val="18"/>
          <w:szCs w:val="18"/>
        </w:rPr>
      </w:pPr>
      <w:r w:rsidRPr="006F7C8B">
        <w:rPr>
          <w:color w:val="000000"/>
          <w:sz w:val="18"/>
          <w:szCs w:val="18"/>
        </w:rPr>
        <w:t xml:space="preserve">Если </w:t>
      </w:r>
      <w:r w:rsidR="00C42CE9" w:rsidRPr="006F7C8B">
        <w:rPr>
          <w:color w:val="000000"/>
          <w:sz w:val="18"/>
          <w:szCs w:val="18"/>
        </w:rPr>
        <w:t>Пациент</w:t>
      </w:r>
      <w:r w:rsidRPr="006F7C8B">
        <w:rPr>
          <w:color w:val="000000"/>
          <w:sz w:val="18"/>
          <w:szCs w:val="18"/>
        </w:rPr>
        <w:t xml:space="preserve"> не выполняет рекомендаций медицинского учреждения Исполнителя, то оказание медицинской помощи становится невозможным</w:t>
      </w:r>
      <w:r w:rsidR="00D837C4" w:rsidRPr="006F7C8B">
        <w:rPr>
          <w:color w:val="000000"/>
          <w:sz w:val="18"/>
          <w:szCs w:val="18"/>
        </w:rPr>
        <w:t>, в вязи с чем, Исполнитель может в одностороннем порядке расторгнуть договор, путем направления уведомления не позднее чем за 30 (тридцать) дней до предполагаемой даты расторжения.</w:t>
      </w:r>
      <w:r w:rsidR="00234588" w:rsidRPr="006F7C8B">
        <w:rPr>
          <w:color w:val="000000"/>
          <w:sz w:val="18"/>
          <w:szCs w:val="18"/>
        </w:rPr>
        <w:t xml:space="preserve"> В указанном случае Договор считается расторгнутым</w:t>
      </w:r>
      <w:r w:rsidR="006F7C8B">
        <w:rPr>
          <w:color w:val="000000"/>
          <w:sz w:val="18"/>
          <w:szCs w:val="18"/>
        </w:rPr>
        <w:t xml:space="preserve"> </w:t>
      </w:r>
      <w:r w:rsidR="006F7C8B" w:rsidRPr="006F7C8B">
        <w:rPr>
          <w:color w:val="000000"/>
          <w:sz w:val="18"/>
          <w:szCs w:val="18"/>
        </w:rPr>
        <w:t>при направлении почтой России</w:t>
      </w:r>
      <w:r w:rsidR="006F7C8B">
        <w:rPr>
          <w:color w:val="000000"/>
          <w:sz w:val="18"/>
          <w:szCs w:val="18"/>
        </w:rPr>
        <w:t xml:space="preserve"> по адресу, указанному в разделе «</w:t>
      </w:r>
      <w:r w:rsidR="006F7C8B" w:rsidRPr="006F7C8B">
        <w:rPr>
          <w:color w:val="000000"/>
          <w:sz w:val="18"/>
          <w:szCs w:val="18"/>
        </w:rPr>
        <w:t>Реквизиты и подписи Сторон</w:t>
      </w:r>
      <w:r w:rsidR="006F7C8B">
        <w:rPr>
          <w:color w:val="000000"/>
          <w:sz w:val="18"/>
          <w:szCs w:val="18"/>
        </w:rPr>
        <w:t>»</w:t>
      </w:r>
      <w:r w:rsidR="006F7C8B" w:rsidRPr="006F7C8B">
        <w:rPr>
          <w:color w:val="000000"/>
          <w:sz w:val="18"/>
          <w:szCs w:val="18"/>
        </w:rPr>
        <w:t xml:space="preserve"> – на дату, указанную в уведомлении о доставке (вручении), выданном почтовым отделением.</w:t>
      </w:r>
    </w:p>
    <w:p w:rsidR="006F7C8B" w:rsidRDefault="00972F2E" w:rsidP="00B3233E">
      <w:pPr>
        <w:pStyle w:val="afb"/>
        <w:numPr>
          <w:ilvl w:val="1"/>
          <w:numId w:val="11"/>
        </w:numPr>
        <w:jc w:val="both"/>
        <w:rPr>
          <w:color w:val="000000"/>
          <w:sz w:val="18"/>
          <w:szCs w:val="18"/>
        </w:rPr>
      </w:pPr>
      <w:r w:rsidRPr="006F7C8B">
        <w:rPr>
          <w:color w:val="000000"/>
          <w:sz w:val="18"/>
          <w:szCs w:val="18"/>
        </w:rPr>
        <w:t>Отказ Пациента после заключения договора от получения медицинских услуг; отказ, невыполнение или уклонение Пациента от назначенных ему диагностических, лечебных, реабилитационных вмешательств, от следования рекомендациям, связанным с лечебным процессом, в том числе пропуск Пациентом запланированных визитов</w:t>
      </w:r>
      <w:r w:rsidR="00E8146E" w:rsidRPr="006F7C8B">
        <w:rPr>
          <w:color w:val="000000"/>
          <w:sz w:val="18"/>
          <w:szCs w:val="18"/>
        </w:rPr>
        <w:t xml:space="preserve"> без уважительных причин сроком более 3 (трех) месяцев</w:t>
      </w:r>
      <w:r w:rsidRPr="006F7C8B">
        <w:rPr>
          <w:color w:val="000000"/>
          <w:sz w:val="18"/>
          <w:szCs w:val="18"/>
        </w:rPr>
        <w:t>; не соблюдение правил внутреннего распорядка для Пациентов организации Исполнителя, вместе и по отдельности равносильны одностороннему расторжению договора.</w:t>
      </w:r>
    </w:p>
    <w:p w:rsidR="006F7C8B" w:rsidRDefault="00A94007" w:rsidP="00B3233E">
      <w:pPr>
        <w:pStyle w:val="afb"/>
        <w:numPr>
          <w:ilvl w:val="1"/>
          <w:numId w:val="11"/>
        </w:numPr>
        <w:jc w:val="both"/>
        <w:rPr>
          <w:color w:val="000000"/>
          <w:sz w:val="18"/>
          <w:szCs w:val="18"/>
        </w:rPr>
      </w:pPr>
      <w:r w:rsidRPr="006F7C8B">
        <w:rPr>
          <w:color w:val="000000"/>
          <w:sz w:val="18"/>
          <w:szCs w:val="18"/>
        </w:rPr>
        <w:t xml:space="preserve">Все споры, разногласия и требования, возникающие из настоящего Договора или </w:t>
      </w:r>
      <w:r w:rsidR="00924C2D" w:rsidRPr="006F7C8B">
        <w:rPr>
          <w:color w:val="000000"/>
          <w:sz w:val="18"/>
          <w:szCs w:val="18"/>
        </w:rPr>
        <w:t>прямо</w:t>
      </w:r>
      <w:r w:rsidR="006F7C8B">
        <w:rPr>
          <w:color w:val="000000"/>
          <w:sz w:val="18"/>
          <w:szCs w:val="18"/>
        </w:rPr>
        <w:t>,</w:t>
      </w:r>
      <w:r w:rsidRPr="006F7C8B">
        <w:rPr>
          <w:color w:val="000000"/>
          <w:sz w:val="18"/>
          <w:szCs w:val="18"/>
        </w:rPr>
        <w:t xml:space="preserve"> или косвенно связанные с ним, в том числе касающиеся его заключения, изменения, исполнения, нарушения, расторжения, прекращения, одностороннего отказа, причинения вреда, могут быть разрешены в </w:t>
      </w:r>
      <w:r w:rsidR="006F7C8B">
        <w:rPr>
          <w:color w:val="000000"/>
          <w:sz w:val="18"/>
          <w:szCs w:val="18"/>
        </w:rPr>
        <w:t xml:space="preserve">досудебном </w:t>
      </w:r>
      <w:r w:rsidRPr="006F7C8B">
        <w:rPr>
          <w:color w:val="000000"/>
          <w:sz w:val="18"/>
          <w:szCs w:val="18"/>
        </w:rPr>
        <w:t>претензионном порядке. Сторона, считающая свои права нарушенными, вправе заявить соответствующую письменную претензию нарушившей стороне или использовать свое право на судебную защиту.</w:t>
      </w:r>
    </w:p>
    <w:p w:rsidR="006F7C8B" w:rsidRDefault="00A94007" w:rsidP="00B3233E">
      <w:pPr>
        <w:pStyle w:val="afb"/>
        <w:numPr>
          <w:ilvl w:val="1"/>
          <w:numId w:val="11"/>
        </w:numPr>
        <w:jc w:val="both"/>
        <w:rPr>
          <w:color w:val="000000"/>
          <w:sz w:val="18"/>
          <w:szCs w:val="18"/>
        </w:rPr>
      </w:pPr>
      <w:r w:rsidRPr="006F7C8B">
        <w:rPr>
          <w:color w:val="000000"/>
          <w:sz w:val="18"/>
          <w:szCs w:val="18"/>
        </w:rPr>
        <w:t xml:space="preserve">Претензия Пациента должна быть однозначно определена в качестве таковой, содержать описание допущенного нарушения (недостатка), нормы законодательства и положения Договора, на которых основаны требования, а также суть требований Пациента согласно законодательству Российской Федерации. К претензии должен быть приложен расчет суммы требования (реальный ущерб, пени, штраф и т.п.) и копии </w:t>
      </w:r>
      <w:r w:rsidR="00386D2B" w:rsidRPr="006F7C8B">
        <w:rPr>
          <w:color w:val="000000"/>
          <w:sz w:val="18"/>
          <w:szCs w:val="18"/>
        </w:rPr>
        <w:t>документов,</w:t>
      </w:r>
      <w:r w:rsidRPr="006F7C8B">
        <w:rPr>
          <w:color w:val="000000"/>
          <w:sz w:val="18"/>
          <w:szCs w:val="18"/>
        </w:rPr>
        <w:t xml:space="preserve"> его обосновывающих (если применимо). </w:t>
      </w:r>
    </w:p>
    <w:p w:rsidR="004D55E2" w:rsidRPr="006F7C8B" w:rsidRDefault="00A94007" w:rsidP="00B3233E">
      <w:pPr>
        <w:pStyle w:val="afb"/>
        <w:numPr>
          <w:ilvl w:val="1"/>
          <w:numId w:val="11"/>
        </w:numPr>
        <w:jc w:val="both"/>
        <w:rPr>
          <w:color w:val="000000"/>
          <w:sz w:val="18"/>
          <w:szCs w:val="18"/>
        </w:rPr>
      </w:pPr>
      <w:r w:rsidRPr="006F7C8B">
        <w:rPr>
          <w:color w:val="000000"/>
          <w:sz w:val="18"/>
          <w:szCs w:val="18"/>
        </w:rPr>
        <w:t>При предъявлении Пациентом требований, в том числе при обнаружении недостатков выполненной работы (оказанной медицинской услуги), Исполнитель рассматривает и удовлетворяет заявленные требования (направляет отказ в удовлетворении заявленных требований) в сроки, установленные для удовлетворения требований Пациента Законом РФ от 07.02.1992 № 2300-1 «О защите прав потребителей».</w:t>
      </w:r>
    </w:p>
    <w:p w:rsidR="004D55E2" w:rsidRPr="008F143C" w:rsidRDefault="00A94007" w:rsidP="00B3233E">
      <w:pPr>
        <w:pStyle w:val="afb"/>
        <w:numPr>
          <w:ilvl w:val="0"/>
          <w:numId w:val="11"/>
        </w:numPr>
        <w:shd w:val="clear" w:color="auto" w:fill="FFFFFF"/>
        <w:spacing w:afterAutospacing="1"/>
        <w:jc w:val="center"/>
        <w:rPr>
          <w:color w:val="000000"/>
          <w:sz w:val="18"/>
          <w:szCs w:val="18"/>
        </w:rPr>
      </w:pPr>
      <w:r w:rsidRPr="008F143C">
        <w:rPr>
          <w:b/>
          <w:color w:val="000000"/>
          <w:sz w:val="18"/>
          <w:szCs w:val="18"/>
        </w:rPr>
        <w:t>Прочие условия.</w:t>
      </w:r>
    </w:p>
    <w:p w:rsidR="008F143C" w:rsidRDefault="008F143C" w:rsidP="00B3233E">
      <w:pPr>
        <w:pStyle w:val="afb"/>
        <w:numPr>
          <w:ilvl w:val="1"/>
          <w:numId w:val="11"/>
        </w:numPr>
        <w:shd w:val="clear" w:color="auto" w:fill="FFFFFF"/>
        <w:spacing w:afterAutospacing="1"/>
        <w:jc w:val="both"/>
        <w:rPr>
          <w:color w:val="000000"/>
          <w:sz w:val="18"/>
          <w:szCs w:val="18"/>
        </w:rPr>
      </w:pPr>
      <w:r w:rsidRPr="008F143C">
        <w:rPr>
          <w:color w:val="000000"/>
          <w:sz w:val="18"/>
          <w:szCs w:val="18"/>
        </w:rPr>
        <w:t>Стороны берут на себя взаимные обязательства по соблюдению режима конфиденциальности в отношении</w:t>
      </w:r>
      <w:r>
        <w:rPr>
          <w:color w:val="000000"/>
          <w:sz w:val="18"/>
          <w:szCs w:val="18"/>
        </w:rPr>
        <w:t xml:space="preserve"> </w:t>
      </w:r>
      <w:r w:rsidRPr="008F143C">
        <w:rPr>
          <w:color w:val="000000"/>
          <w:sz w:val="18"/>
          <w:szCs w:val="18"/>
        </w:rPr>
        <w:t>информации, полученной при исполнении настоящего Договора</w:t>
      </w:r>
      <w:r>
        <w:rPr>
          <w:color w:val="000000"/>
          <w:sz w:val="18"/>
          <w:szCs w:val="18"/>
        </w:rPr>
        <w:t>.</w:t>
      </w:r>
    </w:p>
    <w:p w:rsidR="008F143C" w:rsidRDefault="00A94007" w:rsidP="00B3233E">
      <w:pPr>
        <w:pStyle w:val="afb"/>
        <w:numPr>
          <w:ilvl w:val="1"/>
          <w:numId w:val="11"/>
        </w:numPr>
        <w:shd w:val="clear" w:color="auto" w:fill="FFFFFF"/>
        <w:spacing w:afterAutospacing="1"/>
        <w:jc w:val="both"/>
        <w:rPr>
          <w:color w:val="000000"/>
          <w:sz w:val="18"/>
          <w:szCs w:val="18"/>
        </w:rPr>
      </w:pPr>
      <w:r w:rsidRPr="008F143C">
        <w:rPr>
          <w:color w:val="000000"/>
          <w:sz w:val="18"/>
          <w:szCs w:val="18"/>
        </w:rPr>
        <w:t xml:space="preserve">Качество Услуг по Договору определяется Сторонами как совокупность характеристик, отражающих своевременность оказания Исполнителем медицинской помощи, правильность выбора методов профилактики, диагностики, лечения и реабилитации при </w:t>
      </w:r>
      <w:r w:rsidRPr="008F143C">
        <w:rPr>
          <w:color w:val="000000"/>
          <w:sz w:val="18"/>
          <w:szCs w:val="18"/>
        </w:rPr>
        <w:lastRenderedPageBreak/>
        <w:t xml:space="preserve">оказании медицинской помощи Пациенту, а также степенью достижения запланированных результатов лечения, указанных в информированном добровольном согласии (ИДС) на медицинское вмешательство, проведенное Пациенту. </w:t>
      </w:r>
    </w:p>
    <w:p w:rsidR="00255BA2" w:rsidRDefault="00AD1164" w:rsidP="00255BA2">
      <w:pPr>
        <w:pStyle w:val="afb"/>
        <w:numPr>
          <w:ilvl w:val="1"/>
          <w:numId w:val="11"/>
        </w:numPr>
        <w:shd w:val="clear" w:color="auto" w:fill="FFFFFF"/>
        <w:spacing w:afterAutospacing="1"/>
        <w:jc w:val="both"/>
        <w:rPr>
          <w:color w:val="000000"/>
          <w:sz w:val="18"/>
          <w:szCs w:val="18"/>
        </w:rPr>
      </w:pPr>
      <w:r w:rsidRPr="00AD1164">
        <w:rPr>
          <w:color w:val="000000"/>
          <w:sz w:val="18"/>
          <w:szCs w:val="18"/>
        </w:rPr>
        <w:t>Пациент надлежащим образом проинформирован о существующих противопоказаниях и возможных осложнениях</w:t>
      </w:r>
      <w:r>
        <w:rPr>
          <w:color w:val="000000"/>
          <w:sz w:val="18"/>
          <w:szCs w:val="18"/>
        </w:rPr>
        <w:t>.</w:t>
      </w:r>
    </w:p>
    <w:p w:rsidR="000F762F" w:rsidRDefault="00255BA2" w:rsidP="000F762F">
      <w:pPr>
        <w:pStyle w:val="afb"/>
        <w:numPr>
          <w:ilvl w:val="1"/>
          <w:numId w:val="11"/>
        </w:numPr>
        <w:shd w:val="clear" w:color="auto" w:fill="FFFFFF"/>
        <w:spacing w:afterAutospacing="1"/>
        <w:jc w:val="both"/>
        <w:rPr>
          <w:color w:val="000000"/>
          <w:sz w:val="18"/>
          <w:szCs w:val="18"/>
        </w:rPr>
      </w:pPr>
      <w:r w:rsidRPr="00255BA2">
        <w:rPr>
          <w:color w:val="000000"/>
          <w:sz w:val="18"/>
          <w:szCs w:val="18"/>
        </w:rPr>
        <w:t>Стороны пришли к соглашению об использовании факсимильной подписи лица, уполномоченного подписывать дополнительные</w:t>
      </w:r>
      <w:r>
        <w:rPr>
          <w:color w:val="000000"/>
          <w:sz w:val="18"/>
          <w:szCs w:val="18"/>
        </w:rPr>
        <w:t xml:space="preserve"> </w:t>
      </w:r>
      <w:r w:rsidRPr="00255BA2">
        <w:rPr>
          <w:color w:val="000000"/>
          <w:sz w:val="18"/>
          <w:szCs w:val="18"/>
        </w:rPr>
        <w:t>соглашения, приложения к настоящему Договору со стороны Исполнителя. Стороны признают равную юридическую силу собственноручной и факсимильной подписи.</w:t>
      </w:r>
    </w:p>
    <w:p w:rsidR="000F762F" w:rsidRPr="000F762F" w:rsidRDefault="000F762F" w:rsidP="000F762F">
      <w:pPr>
        <w:pStyle w:val="afb"/>
        <w:numPr>
          <w:ilvl w:val="1"/>
          <w:numId w:val="11"/>
        </w:numPr>
        <w:shd w:val="clear" w:color="auto" w:fill="FFFFFF"/>
        <w:spacing w:afterAutospacing="1"/>
        <w:jc w:val="both"/>
        <w:rPr>
          <w:color w:val="000000"/>
          <w:sz w:val="18"/>
          <w:szCs w:val="18"/>
        </w:rPr>
      </w:pPr>
      <w:r>
        <w:rPr>
          <w:color w:val="000000"/>
          <w:sz w:val="18"/>
          <w:szCs w:val="18"/>
        </w:rPr>
        <w:t>Пациент</w:t>
      </w:r>
      <w:r w:rsidRPr="000F762F">
        <w:rPr>
          <w:color w:val="000000"/>
          <w:sz w:val="18"/>
          <w:szCs w:val="18"/>
        </w:rPr>
        <w:t>, понима</w:t>
      </w:r>
      <w:r>
        <w:rPr>
          <w:color w:val="000000"/>
          <w:sz w:val="18"/>
          <w:szCs w:val="18"/>
        </w:rPr>
        <w:t>ет, что</w:t>
      </w:r>
      <w:r w:rsidRPr="000F762F">
        <w:rPr>
          <w:color w:val="000000"/>
          <w:sz w:val="18"/>
          <w:szCs w:val="18"/>
        </w:rPr>
        <w:t xml:space="preserve"> назначение биологически-активных добавок Врачом в качестве средств оздоровления организма, не являющихся альтернативой лечебного протокола; </w:t>
      </w:r>
      <w:r w:rsidR="0010588D">
        <w:rPr>
          <w:color w:val="000000"/>
          <w:sz w:val="18"/>
          <w:szCs w:val="18"/>
        </w:rPr>
        <w:t>Пациенту</w:t>
      </w:r>
      <w:r w:rsidRPr="000F762F">
        <w:rPr>
          <w:color w:val="000000"/>
          <w:sz w:val="18"/>
          <w:szCs w:val="18"/>
        </w:rPr>
        <w:t xml:space="preserve"> разъяснено, что биологически-активная добавка не является лекарственным средством и отказ от лечения может привести к неблагоприятным последствиям течения заболевания, </w:t>
      </w:r>
      <w:r w:rsidR="0010588D">
        <w:rPr>
          <w:color w:val="000000"/>
          <w:sz w:val="18"/>
          <w:szCs w:val="18"/>
        </w:rPr>
        <w:t xml:space="preserve">Пациент </w:t>
      </w:r>
      <w:r w:rsidRPr="000F762F">
        <w:rPr>
          <w:color w:val="000000"/>
          <w:sz w:val="18"/>
          <w:szCs w:val="18"/>
        </w:rPr>
        <w:t>полностью бер</w:t>
      </w:r>
      <w:r w:rsidR="0010588D">
        <w:rPr>
          <w:color w:val="000000"/>
          <w:sz w:val="18"/>
          <w:szCs w:val="18"/>
        </w:rPr>
        <w:t>ет</w:t>
      </w:r>
      <w:r w:rsidRPr="000F762F">
        <w:rPr>
          <w:color w:val="000000"/>
          <w:sz w:val="18"/>
          <w:szCs w:val="18"/>
        </w:rPr>
        <w:t xml:space="preserve"> на себя ответственность за</w:t>
      </w:r>
      <w:r>
        <w:rPr>
          <w:color w:val="000000"/>
          <w:sz w:val="18"/>
          <w:szCs w:val="18"/>
        </w:rPr>
        <w:t xml:space="preserve"> </w:t>
      </w:r>
      <w:r w:rsidRPr="000F762F">
        <w:rPr>
          <w:color w:val="000000"/>
          <w:sz w:val="18"/>
          <w:szCs w:val="18"/>
        </w:rPr>
        <w:t xml:space="preserve">результат, назначенного </w:t>
      </w:r>
      <w:r w:rsidR="0010588D">
        <w:rPr>
          <w:color w:val="000000"/>
          <w:sz w:val="18"/>
          <w:szCs w:val="18"/>
        </w:rPr>
        <w:t xml:space="preserve">ему </w:t>
      </w:r>
      <w:r w:rsidRPr="000F762F">
        <w:rPr>
          <w:color w:val="000000"/>
          <w:sz w:val="18"/>
          <w:szCs w:val="18"/>
        </w:rPr>
        <w:t>лечения и применения биологически-активных добавок.</w:t>
      </w:r>
      <w:r w:rsidR="008B4C6D">
        <w:rPr>
          <w:color w:val="000000"/>
          <w:sz w:val="18"/>
          <w:szCs w:val="18"/>
        </w:rPr>
        <w:t xml:space="preserve"> </w:t>
      </w:r>
    </w:p>
    <w:p w:rsidR="008F143C" w:rsidRDefault="00A94007" w:rsidP="00B3233E">
      <w:pPr>
        <w:pStyle w:val="afb"/>
        <w:numPr>
          <w:ilvl w:val="1"/>
          <w:numId w:val="11"/>
        </w:numPr>
        <w:shd w:val="clear" w:color="auto" w:fill="FFFFFF"/>
        <w:spacing w:afterAutospacing="1"/>
        <w:jc w:val="both"/>
        <w:rPr>
          <w:color w:val="000000"/>
          <w:sz w:val="18"/>
          <w:szCs w:val="18"/>
        </w:rPr>
      </w:pPr>
      <w:r w:rsidRPr="008F143C">
        <w:rPr>
          <w:color w:val="000000"/>
          <w:sz w:val="18"/>
          <w:szCs w:val="18"/>
        </w:rPr>
        <w:t>Подписывая настоящий Договор, Пациент подтверждает, что согласен с тем, что в ходе оказания Услуг может выполняться фото</w:t>
      </w:r>
      <w:r w:rsidR="00AE7A83">
        <w:rPr>
          <w:color w:val="000000"/>
          <w:sz w:val="18"/>
          <w:szCs w:val="18"/>
        </w:rPr>
        <w:t xml:space="preserve"> /видео </w:t>
      </w:r>
      <w:r w:rsidRPr="008F143C">
        <w:rPr>
          <w:color w:val="000000"/>
          <w:sz w:val="18"/>
          <w:szCs w:val="18"/>
        </w:rPr>
        <w:t>съемка, вестись фотопротокол с целью фиксации результатов Услуг, контроля качества медицинской помощи. Пациент наделяет Исполнителя правом, при необходимости, провести оценку качества и эстетического результата оказанных медицинских услуг, разрешая при этом передачу врачам, проводящим оценку качества, персональных данных и информации о состоянии здоровья Пациента, содержащейся в медицинской карте с условием сохранения конфиденциальности персональных данных и медицинской тайны. Исполнитель вправе использовать и об</w:t>
      </w:r>
      <w:r w:rsidR="008F143C">
        <w:rPr>
          <w:color w:val="000000"/>
          <w:sz w:val="18"/>
          <w:szCs w:val="18"/>
        </w:rPr>
        <w:t>народовать изображения Пациента</w:t>
      </w:r>
      <w:r w:rsidRPr="008F143C">
        <w:rPr>
          <w:color w:val="000000"/>
          <w:sz w:val="18"/>
          <w:szCs w:val="18"/>
        </w:rPr>
        <w:t xml:space="preserve"> в публикуемых Исполнителем научно-медицинских исследованиях, в докладах, выступлениях, печатных изданиях; материалах для обучения и повышения квалификации медицинских работников; а также в информационных и иных материалах, размещаемых в помещениях Клиники и в сети Интернет без выплаты Пациенту вознаграждения. Настоящее согласие распространяется на все изображения (фотоснимки), полученные (сделанные) работниками и предс</w:t>
      </w:r>
      <w:r w:rsidR="008F143C">
        <w:rPr>
          <w:color w:val="000000"/>
          <w:sz w:val="18"/>
          <w:szCs w:val="18"/>
        </w:rPr>
        <w:t>тавителями Исполнителя</w:t>
      </w:r>
      <w:r w:rsidRPr="008F143C">
        <w:rPr>
          <w:color w:val="000000"/>
          <w:sz w:val="18"/>
          <w:szCs w:val="18"/>
        </w:rPr>
        <w:t xml:space="preserve"> в период предоставления Пациенту медицинских услуг по настоящему Договору. Исполнитель вправе обнародовать и в дальнейшем использовать изображения Пациента (в том числе </w:t>
      </w:r>
      <w:r w:rsidR="008F143C">
        <w:rPr>
          <w:color w:val="000000"/>
          <w:sz w:val="18"/>
          <w:szCs w:val="18"/>
        </w:rPr>
        <w:t>части тела</w:t>
      </w:r>
      <w:r w:rsidRPr="008F143C">
        <w:rPr>
          <w:color w:val="000000"/>
          <w:sz w:val="18"/>
          <w:szCs w:val="18"/>
        </w:rPr>
        <w:t xml:space="preserve"> и лица) целиком и фрагментами: воспроизводить, осуществлять публичный показ, импортировать оригиналы или экземпляры изображений в целях распространения, перерабатывать, доводить до всеобщего св</w:t>
      </w:r>
      <w:r w:rsidR="008F143C">
        <w:rPr>
          <w:color w:val="000000"/>
          <w:sz w:val="18"/>
          <w:szCs w:val="18"/>
        </w:rPr>
        <w:t xml:space="preserve">едения. Полученные Исполнителем </w:t>
      </w:r>
      <w:r w:rsidRPr="008F143C">
        <w:rPr>
          <w:color w:val="000000"/>
          <w:sz w:val="18"/>
          <w:szCs w:val="18"/>
        </w:rPr>
        <w:t>фотоматериалы не будут использоваться для целей идентификации личности, а потому не являются биометрическими данными.</w:t>
      </w:r>
    </w:p>
    <w:p w:rsidR="008F143C" w:rsidRDefault="00A94007" w:rsidP="00B3233E">
      <w:pPr>
        <w:pStyle w:val="afb"/>
        <w:numPr>
          <w:ilvl w:val="1"/>
          <w:numId w:val="11"/>
        </w:numPr>
        <w:shd w:val="clear" w:color="auto" w:fill="FFFFFF"/>
        <w:spacing w:afterAutospacing="1"/>
        <w:jc w:val="both"/>
        <w:rPr>
          <w:color w:val="000000"/>
          <w:sz w:val="18"/>
          <w:szCs w:val="18"/>
        </w:rPr>
      </w:pPr>
      <w:r w:rsidRPr="008F143C">
        <w:rPr>
          <w:color w:val="000000"/>
          <w:sz w:val="18"/>
          <w:szCs w:val="18"/>
        </w:rPr>
        <w:t>Пациенту после исполнения настоящего Договора Исполнителем</w:t>
      </w:r>
      <w:r w:rsidR="008F143C">
        <w:rPr>
          <w:color w:val="000000"/>
          <w:sz w:val="18"/>
          <w:szCs w:val="18"/>
        </w:rPr>
        <w:t xml:space="preserve"> по запросу</w:t>
      </w:r>
      <w:r w:rsidRPr="008F143C">
        <w:rPr>
          <w:color w:val="000000"/>
          <w:sz w:val="18"/>
          <w:szCs w:val="18"/>
        </w:rPr>
        <w:t xml:space="preserve"> выдаются без взимания дополнительной платы медицинские документы (копии медицинских документов, выписки из медицинских документов), отражающих состояние его здоровья после получения платных медицинских услуг, включая сведения о результатах обследования, диагнозе, методах лечения, об используемых при предоставлении платных медицинских услуг лекарственных препаратах и медицинских изделиях. Порядок и условия выдачи указанных документов устанавливается Приказом Министерства здравоохранения РФ от 31.07.2020 № 789н «Об утверждении порядка и сроков предоставления медицинских документов (их копий) и выписок из них».</w:t>
      </w:r>
    </w:p>
    <w:p w:rsidR="008F143C" w:rsidRDefault="00A94007" w:rsidP="00B3233E">
      <w:pPr>
        <w:pStyle w:val="afb"/>
        <w:numPr>
          <w:ilvl w:val="1"/>
          <w:numId w:val="11"/>
        </w:numPr>
        <w:shd w:val="clear" w:color="auto" w:fill="FFFFFF"/>
        <w:spacing w:afterAutospacing="1"/>
        <w:jc w:val="both"/>
        <w:rPr>
          <w:color w:val="000000"/>
          <w:sz w:val="18"/>
          <w:szCs w:val="18"/>
        </w:rPr>
      </w:pPr>
      <w:r w:rsidRPr="008F143C">
        <w:rPr>
          <w:color w:val="000000"/>
          <w:sz w:val="18"/>
          <w:szCs w:val="18"/>
        </w:rPr>
        <w:t>В целях уведомления об услугах и акциях Клиники Пациент дает согласие на получение по почте, электронной почте и сотовой связи информации, связанной с оказанием Услуг. Настоящее согласие может быть отозвано путем письме</w:t>
      </w:r>
      <w:r w:rsidR="008F143C">
        <w:rPr>
          <w:color w:val="000000"/>
          <w:sz w:val="18"/>
          <w:szCs w:val="18"/>
        </w:rPr>
        <w:t xml:space="preserve">нного уведомления Исполнителя. </w:t>
      </w:r>
    </w:p>
    <w:p w:rsidR="00AD1164" w:rsidRPr="00C73E72" w:rsidRDefault="00A94007" w:rsidP="00C73E72">
      <w:pPr>
        <w:pStyle w:val="afb"/>
        <w:numPr>
          <w:ilvl w:val="1"/>
          <w:numId w:val="11"/>
        </w:numPr>
        <w:shd w:val="clear" w:color="auto" w:fill="FFFFFF"/>
        <w:spacing w:afterAutospacing="1"/>
        <w:jc w:val="both"/>
        <w:rPr>
          <w:color w:val="000000"/>
          <w:sz w:val="18"/>
          <w:szCs w:val="18"/>
        </w:rPr>
      </w:pPr>
      <w:r w:rsidRPr="008F143C">
        <w:rPr>
          <w:color w:val="000000"/>
          <w:sz w:val="18"/>
          <w:szCs w:val="18"/>
        </w:rPr>
        <w:t>Подписывая настоящий Договор, Пациент подтверждает, что делает это сознательно и добровольно, без принуждения и давления обстоятельств, имея альтернативные варианты выбора врача и лечебного учреждения. В момент заключения Договора Исполнитель в доступной и наглядной форме довел до сведения Пациента: перечень платных медицинских услуг, с указанием цен в рублях (прейскурант Исполнителя); сроки ожидания оказания медицинской помощи, оказание которой осуществляется бесплатно в соответствии с программой и территориальной программой (в случае участия Исполнителя в реализации программы); стандарты медицинской помощи и клинические рекомендации (при их наличии), с учетом и на основании которых оказываются медицинские услуги; сроки ожидания предоставления платных медицинских услуг; сведения о медицинских работниках, участвующих в предоставлении платных медицинских услуг, об уровне их профессионального образования и квалификации; график работы медицинских работников, участвующих в предоставлении платных медицинских услуг; образцы договоров; перечень категорий потребителей, имеющих право на получение льгот, а также перечень льгот, предоставляемых при оказании платных медицинских услуг у Исполнителя; порядок оказания медицинской помощи и стандарты медицинской помощи (при наличии), применяемые при предоставлении Услуг по Договору, а также информацию о возможности осуществления отдельных консультаций или медицинских вмешательств, в том числе в объеме, превышающем объем выполняемого стандарта медицинской помощи; информацию о медицинском работнике, отвечающем за предоставление соответствующей Услуги (его профессиональном о</w:t>
      </w:r>
      <w:r w:rsidR="00C73E72">
        <w:rPr>
          <w:color w:val="000000"/>
          <w:sz w:val="18"/>
          <w:szCs w:val="18"/>
        </w:rPr>
        <w:t>бразовании и квалификации)</w:t>
      </w:r>
      <w:r w:rsidR="00AD1164" w:rsidRPr="00C73E72">
        <w:rPr>
          <w:color w:val="000000"/>
          <w:sz w:val="18"/>
          <w:szCs w:val="18"/>
        </w:rPr>
        <w:t>.</w:t>
      </w:r>
    </w:p>
    <w:p w:rsidR="008F143C" w:rsidRDefault="00A94007" w:rsidP="00B3233E">
      <w:pPr>
        <w:pStyle w:val="afb"/>
        <w:numPr>
          <w:ilvl w:val="1"/>
          <w:numId w:val="11"/>
        </w:numPr>
        <w:shd w:val="clear" w:color="auto" w:fill="FFFFFF"/>
        <w:spacing w:afterAutospacing="1"/>
        <w:jc w:val="both"/>
        <w:rPr>
          <w:color w:val="000000"/>
          <w:sz w:val="18"/>
          <w:szCs w:val="18"/>
        </w:rPr>
      </w:pPr>
      <w:r w:rsidRPr="008F143C">
        <w:rPr>
          <w:color w:val="000000"/>
          <w:sz w:val="18"/>
          <w:szCs w:val="18"/>
        </w:rPr>
        <w:t>Во исполнение положений Федерального закона от 21.11.2011 № 323-ФЗ «Об основах охраны здоровья граждан в Российской Федерации» и Федерального закона от 27.07.2006 № 152-ФЗ «О персональных данных», в целях сохранения и защиты врачебной тайны пациентов на территории Клиники (во всех помещениях, включая подсобные помещения и коридоры) П</w:t>
      </w:r>
      <w:r w:rsidR="008F143C">
        <w:rPr>
          <w:color w:val="000000"/>
          <w:sz w:val="18"/>
          <w:szCs w:val="18"/>
        </w:rPr>
        <w:t>ациенту запрещается вести фото-</w:t>
      </w:r>
      <w:r w:rsidRPr="008F143C">
        <w:rPr>
          <w:color w:val="000000"/>
          <w:sz w:val="18"/>
          <w:szCs w:val="18"/>
        </w:rPr>
        <w:t xml:space="preserve">и видеосъемку без предварительного согласования с уполномоченным представителем Исполнителя. </w:t>
      </w:r>
      <w:bookmarkStart w:id="5" w:name="_Hlk36402319"/>
    </w:p>
    <w:p w:rsidR="00C06823" w:rsidRDefault="00A94007" w:rsidP="00B3233E">
      <w:pPr>
        <w:pStyle w:val="afb"/>
        <w:numPr>
          <w:ilvl w:val="1"/>
          <w:numId w:val="11"/>
        </w:numPr>
        <w:shd w:val="clear" w:color="auto" w:fill="FFFFFF"/>
        <w:spacing w:afterAutospacing="1"/>
        <w:jc w:val="both"/>
        <w:rPr>
          <w:color w:val="000000"/>
          <w:sz w:val="18"/>
          <w:szCs w:val="18"/>
        </w:rPr>
      </w:pPr>
      <w:r w:rsidRPr="008F143C">
        <w:rPr>
          <w:color w:val="000000"/>
          <w:sz w:val="18"/>
          <w:szCs w:val="18"/>
        </w:rPr>
        <w:t>Настоящий Договор вступает в силу с момента его подписания Сторонами и действует до полного исполнения Сторонами своих обязательств по Договору. Настоящий Договор заключен в двух экземплярах, имеющих равную юридическую силу, - по одному для каждой из Сторон.</w:t>
      </w:r>
      <w:bookmarkEnd w:id="5"/>
      <w:r w:rsidR="00AD1164" w:rsidRPr="00AD1164">
        <w:rPr>
          <w:color w:val="000000"/>
          <w:sz w:val="18"/>
          <w:szCs w:val="18"/>
        </w:rPr>
        <w:t xml:space="preserve"> Количество пролонгаций не</w:t>
      </w:r>
      <w:r w:rsidR="00AD1164">
        <w:rPr>
          <w:color w:val="000000"/>
          <w:sz w:val="18"/>
          <w:szCs w:val="18"/>
        </w:rPr>
        <w:t xml:space="preserve"> </w:t>
      </w:r>
      <w:r w:rsidR="00AD1164" w:rsidRPr="00AD1164">
        <w:rPr>
          <w:color w:val="000000"/>
          <w:sz w:val="18"/>
          <w:szCs w:val="18"/>
        </w:rPr>
        <w:t>ограничено.</w:t>
      </w:r>
    </w:p>
    <w:p w:rsidR="004D55E2" w:rsidRPr="00C06823" w:rsidRDefault="00A94007" w:rsidP="00B3233E">
      <w:pPr>
        <w:pStyle w:val="afb"/>
        <w:numPr>
          <w:ilvl w:val="0"/>
          <w:numId w:val="11"/>
        </w:numPr>
        <w:shd w:val="clear" w:color="auto" w:fill="FFFFFF"/>
        <w:spacing w:afterAutospacing="1"/>
        <w:jc w:val="center"/>
        <w:rPr>
          <w:color w:val="000000"/>
          <w:sz w:val="18"/>
          <w:szCs w:val="18"/>
        </w:rPr>
      </w:pPr>
      <w:r w:rsidRPr="00C06823">
        <w:rPr>
          <w:b/>
          <w:color w:val="000000"/>
          <w:sz w:val="18"/>
          <w:szCs w:val="18"/>
        </w:rPr>
        <w:t>Реквизиты и подписи Сторон:</w:t>
      </w:r>
    </w:p>
    <w:p w:rsidR="004D55E2" w:rsidRDefault="00C06823">
      <w:pPr>
        <w:jc w:val="both"/>
        <w:rPr>
          <w:b/>
          <w:color w:val="000000"/>
          <w:sz w:val="18"/>
          <w:szCs w:val="18"/>
          <w:u w:val="single"/>
        </w:rPr>
      </w:pPr>
      <w:r>
        <w:rPr>
          <w:b/>
          <w:color w:val="000000"/>
          <w:sz w:val="18"/>
          <w:szCs w:val="18"/>
          <w:u w:val="single"/>
        </w:rPr>
        <w:t>Заказчик/</w:t>
      </w:r>
      <w:r w:rsidR="00A94007">
        <w:rPr>
          <w:b/>
          <w:color w:val="000000"/>
          <w:sz w:val="18"/>
          <w:szCs w:val="18"/>
          <w:u w:val="single"/>
        </w:rPr>
        <w:t>П</w:t>
      </w:r>
      <w:r>
        <w:rPr>
          <w:b/>
          <w:color w:val="000000"/>
          <w:sz w:val="18"/>
          <w:szCs w:val="18"/>
          <w:u w:val="single"/>
        </w:rPr>
        <w:t>ациент</w:t>
      </w:r>
      <w:r w:rsidR="00A94007">
        <w:rPr>
          <w:b/>
          <w:color w:val="000000"/>
          <w:sz w:val="18"/>
          <w:szCs w:val="18"/>
          <w:u w:val="single"/>
        </w:rPr>
        <w:t>:</w:t>
      </w:r>
    </w:p>
    <w:p w:rsidR="004D55E2" w:rsidRDefault="004D55E2">
      <w:pPr>
        <w:jc w:val="both"/>
        <w:rPr>
          <w:b/>
          <w:color w:val="000000"/>
          <w:sz w:val="18"/>
          <w:szCs w:val="18"/>
          <w:u w:val="single"/>
        </w:rPr>
      </w:pPr>
    </w:p>
    <w:p w:rsidR="004D55E2" w:rsidRDefault="00A94007">
      <w:pPr>
        <w:shd w:val="clear" w:color="auto" w:fill="FFFFFF"/>
        <w:ind w:left="426" w:hanging="426"/>
        <w:contextualSpacing/>
        <w:rPr>
          <w:color w:val="000000"/>
          <w:sz w:val="18"/>
          <w:szCs w:val="18"/>
        </w:rPr>
      </w:pPr>
      <w:r>
        <w:rPr>
          <w:bCs/>
          <w:color w:val="000000"/>
          <w:sz w:val="18"/>
          <w:szCs w:val="18"/>
        </w:rPr>
        <w:t>___________________________________________</w:t>
      </w:r>
      <w:r>
        <w:rPr>
          <w:bCs/>
          <w:color w:val="000000"/>
          <w:sz w:val="18"/>
          <w:szCs w:val="20"/>
        </w:rPr>
        <w:t xml:space="preserve">, </w:t>
      </w:r>
      <w:r>
        <w:rPr>
          <w:bCs/>
          <w:color w:val="000000"/>
          <w:sz w:val="18"/>
          <w:szCs w:val="18"/>
        </w:rPr>
        <w:t xml:space="preserve">дата рождения: ___________________________ года </w:t>
      </w:r>
    </w:p>
    <w:p w:rsidR="004D55E2" w:rsidRDefault="004D55E2">
      <w:pPr>
        <w:jc w:val="both"/>
        <w:rPr>
          <w:color w:val="000000"/>
          <w:sz w:val="18"/>
          <w:szCs w:val="18"/>
        </w:rPr>
      </w:pPr>
    </w:p>
    <w:p w:rsidR="004D55E2" w:rsidRDefault="00A94007">
      <w:pPr>
        <w:jc w:val="both"/>
        <w:rPr>
          <w:color w:val="000000"/>
          <w:sz w:val="18"/>
          <w:szCs w:val="18"/>
        </w:rPr>
      </w:pPr>
      <w:r>
        <w:rPr>
          <w:color w:val="000000"/>
          <w:sz w:val="18"/>
          <w:szCs w:val="18"/>
        </w:rPr>
        <w:t>С Договором ознакомлен, согласен</w:t>
      </w:r>
      <w:r>
        <w:rPr>
          <w:b/>
          <w:bCs/>
          <w:color w:val="000000"/>
          <w:sz w:val="18"/>
          <w:szCs w:val="18"/>
        </w:rPr>
        <w:t xml:space="preserve">: </w:t>
      </w:r>
      <w:r>
        <w:rPr>
          <w:b/>
          <w:color w:val="000000"/>
          <w:sz w:val="16"/>
          <w:szCs w:val="16"/>
        </w:rPr>
        <w:t>______________________/_______________________________________________________________________/</w:t>
      </w:r>
    </w:p>
    <w:p w:rsidR="004D55E2" w:rsidRDefault="004D55E2">
      <w:pPr>
        <w:rPr>
          <w:b/>
          <w:bCs/>
          <w:color w:val="000000"/>
          <w:sz w:val="18"/>
          <w:szCs w:val="18"/>
        </w:rPr>
      </w:pPr>
    </w:p>
    <w:p w:rsidR="004D55E2" w:rsidRDefault="00A94007">
      <w:pPr>
        <w:rPr>
          <w:color w:val="000000"/>
          <w:sz w:val="18"/>
          <w:szCs w:val="18"/>
        </w:rPr>
      </w:pPr>
      <w:r>
        <w:rPr>
          <w:color w:val="000000"/>
          <w:sz w:val="18"/>
          <w:szCs w:val="18"/>
        </w:rPr>
        <w:t xml:space="preserve">Один экземпляр настоящего Договора получен на </w:t>
      </w:r>
      <w:r w:rsidR="002707C4">
        <w:rPr>
          <w:color w:val="000000"/>
          <w:sz w:val="18"/>
          <w:szCs w:val="18"/>
        </w:rPr>
        <w:t>руки:</w:t>
      </w:r>
      <w:r w:rsidR="002707C4">
        <w:rPr>
          <w:color w:val="000000"/>
          <w:sz w:val="16"/>
          <w:szCs w:val="16"/>
        </w:rPr>
        <w:t xml:space="preserve"> _</w:t>
      </w:r>
      <w:r>
        <w:rPr>
          <w:color w:val="000000"/>
          <w:sz w:val="16"/>
          <w:szCs w:val="16"/>
        </w:rPr>
        <w:t xml:space="preserve">_______________________/__________________________________________________/ </w:t>
      </w:r>
    </w:p>
    <w:p w:rsidR="004D55E2" w:rsidRDefault="004D55E2">
      <w:pPr>
        <w:rPr>
          <w:b/>
          <w:bCs/>
          <w:color w:val="000000"/>
          <w:sz w:val="18"/>
          <w:szCs w:val="18"/>
        </w:rPr>
      </w:pPr>
    </w:p>
    <w:p w:rsidR="004D55E2" w:rsidRDefault="004D55E2">
      <w:pPr>
        <w:rPr>
          <w:b/>
          <w:bCs/>
          <w:color w:val="000000"/>
          <w:sz w:val="18"/>
          <w:szCs w:val="18"/>
          <w:u w:val="single"/>
        </w:rPr>
      </w:pPr>
    </w:p>
    <w:tbl>
      <w:tblPr>
        <w:tblStyle w:val="a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9"/>
        <w:gridCol w:w="5240"/>
      </w:tblGrid>
      <w:tr w:rsidR="00396479" w:rsidTr="00396479">
        <w:tc>
          <w:tcPr>
            <w:tcW w:w="5239" w:type="dxa"/>
          </w:tcPr>
          <w:p w:rsidR="00396479" w:rsidRDefault="00396479" w:rsidP="00396479">
            <w:pPr>
              <w:rPr>
                <w:color w:val="000000"/>
                <w:sz w:val="18"/>
                <w:szCs w:val="18"/>
              </w:rPr>
            </w:pPr>
            <w:r>
              <w:rPr>
                <w:b/>
                <w:bCs/>
                <w:color w:val="000000"/>
                <w:sz w:val="18"/>
                <w:szCs w:val="18"/>
                <w:u w:val="single"/>
              </w:rPr>
              <w:t>Исполнитель:</w:t>
            </w:r>
            <w:r>
              <w:rPr>
                <w:color w:val="000000"/>
                <w:sz w:val="18"/>
                <w:szCs w:val="18"/>
                <w:u w:val="single"/>
              </w:rPr>
              <w:t xml:space="preserve"> </w:t>
            </w:r>
            <w:r>
              <w:rPr>
                <w:color w:val="000000"/>
                <w:sz w:val="18"/>
                <w:szCs w:val="18"/>
              </w:rPr>
              <w:t xml:space="preserve"> </w:t>
            </w:r>
          </w:p>
          <w:p w:rsidR="00396479" w:rsidRPr="00396479" w:rsidRDefault="00396479" w:rsidP="00396479">
            <w:pPr>
              <w:shd w:val="clear" w:color="auto" w:fill="FFFFFF"/>
              <w:spacing w:line="276" w:lineRule="auto"/>
              <w:ind w:hanging="1"/>
              <w:contextualSpacing/>
              <w:rPr>
                <w:b/>
                <w:bCs/>
                <w:color w:val="000000"/>
                <w:sz w:val="18"/>
                <w:szCs w:val="18"/>
              </w:rPr>
            </w:pPr>
            <w:r w:rsidRPr="00396479">
              <w:rPr>
                <w:b/>
                <w:bCs/>
                <w:color w:val="000000"/>
                <w:sz w:val="18"/>
                <w:szCs w:val="18"/>
              </w:rPr>
              <w:t>ООО "Превент+"</w:t>
            </w:r>
          </w:p>
          <w:p w:rsidR="00396479" w:rsidRPr="00396479" w:rsidRDefault="00396479" w:rsidP="00396479">
            <w:pPr>
              <w:shd w:val="clear" w:color="auto" w:fill="FFFFFF"/>
              <w:spacing w:line="276" w:lineRule="auto"/>
              <w:ind w:hanging="1"/>
              <w:contextualSpacing/>
              <w:rPr>
                <w:bCs/>
                <w:color w:val="000000"/>
                <w:sz w:val="18"/>
                <w:szCs w:val="18"/>
              </w:rPr>
            </w:pPr>
            <w:r w:rsidRPr="00396479">
              <w:rPr>
                <w:bCs/>
                <w:color w:val="000000"/>
                <w:sz w:val="18"/>
                <w:szCs w:val="18"/>
              </w:rPr>
              <w:t>ОГРН 1212200013233 ИНН 2222892323 КПП 222201001</w:t>
            </w:r>
          </w:p>
          <w:p w:rsidR="00396479" w:rsidRPr="00396479" w:rsidRDefault="00396479" w:rsidP="00396479">
            <w:pPr>
              <w:shd w:val="clear" w:color="auto" w:fill="FFFFFF"/>
              <w:spacing w:line="276" w:lineRule="auto"/>
              <w:ind w:hanging="1"/>
              <w:contextualSpacing/>
              <w:rPr>
                <w:bCs/>
                <w:color w:val="000000"/>
                <w:sz w:val="18"/>
                <w:szCs w:val="18"/>
              </w:rPr>
            </w:pPr>
            <w:r w:rsidRPr="00396479">
              <w:rPr>
                <w:bCs/>
                <w:color w:val="000000"/>
                <w:sz w:val="18"/>
                <w:szCs w:val="18"/>
              </w:rPr>
              <w:t>Юридический адрес: 656065, Алтайский край, г. Барнаул, ул. Энтузиастов, д. 55, пом. Н2</w:t>
            </w:r>
          </w:p>
          <w:p w:rsidR="00396479" w:rsidRPr="00396479" w:rsidRDefault="00396479" w:rsidP="00396479">
            <w:pPr>
              <w:shd w:val="clear" w:color="auto" w:fill="FFFFFF"/>
              <w:spacing w:line="276" w:lineRule="auto"/>
              <w:ind w:hanging="1"/>
              <w:contextualSpacing/>
              <w:rPr>
                <w:bCs/>
                <w:color w:val="000000"/>
                <w:sz w:val="18"/>
                <w:szCs w:val="18"/>
              </w:rPr>
            </w:pPr>
            <w:r w:rsidRPr="00396479">
              <w:rPr>
                <w:bCs/>
                <w:color w:val="000000"/>
                <w:sz w:val="18"/>
                <w:szCs w:val="18"/>
              </w:rPr>
              <w:t xml:space="preserve">Почтовый адрес: 656065, Алтайский край, г. Барнаул, ул. </w:t>
            </w:r>
            <w:r w:rsidRPr="00396479">
              <w:rPr>
                <w:bCs/>
                <w:color w:val="000000"/>
                <w:sz w:val="18"/>
                <w:szCs w:val="18"/>
              </w:rPr>
              <w:lastRenderedPageBreak/>
              <w:t>Энтузиастов, д. 55, пом. Н2</w:t>
            </w:r>
          </w:p>
          <w:p w:rsidR="00396479" w:rsidRPr="00396479" w:rsidRDefault="00396479" w:rsidP="00396479">
            <w:pPr>
              <w:shd w:val="clear" w:color="auto" w:fill="FFFFFF"/>
              <w:spacing w:line="276" w:lineRule="auto"/>
              <w:ind w:hanging="1"/>
              <w:contextualSpacing/>
              <w:rPr>
                <w:bCs/>
                <w:color w:val="000000"/>
                <w:sz w:val="18"/>
                <w:szCs w:val="18"/>
              </w:rPr>
            </w:pPr>
            <w:r w:rsidRPr="00396479">
              <w:rPr>
                <w:bCs/>
                <w:color w:val="000000"/>
                <w:sz w:val="18"/>
                <w:szCs w:val="18"/>
              </w:rPr>
              <w:t>р/с 40702810314140000652</w:t>
            </w:r>
          </w:p>
          <w:p w:rsidR="00396479" w:rsidRPr="00396479" w:rsidRDefault="00396479" w:rsidP="00396479">
            <w:pPr>
              <w:shd w:val="clear" w:color="auto" w:fill="FFFFFF"/>
              <w:spacing w:line="276" w:lineRule="auto"/>
              <w:ind w:hanging="1"/>
              <w:contextualSpacing/>
              <w:rPr>
                <w:bCs/>
                <w:color w:val="000000"/>
                <w:sz w:val="18"/>
                <w:szCs w:val="18"/>
              </w:rPr>
            </w:pPr>
            <w:r w:rsidRPr="00396479">
              <w:rPr>
                <w:bCs/>
                <w:color w:val="000000"/>
                <w:sz w:val="18"/>
                <w:szCs w:val="18"/>
              </w:rPr>
              <w:t>к/с 30101810145250000411 БИК 044525411</w:t>
            </w:r>
          </w:p>
          <w:p w:rsidR="00396479" w:rsidRPr="00396479" w:rsidRDefault="00396479" w:rsidP="00396479">
            <w:pPr>
              <w:shd w:val="clear" w:color="auto" w:fill="FFFFFF"/>
              <w:spacing w:line="276" w:lineRule="auto"/>
              <w:ind w:hanging="1"/>
              <w:contextualSpacing/>
              <w:rPr>
                <w:bCs/>
                <w:color w:val="000000"/>
                <w:sz w:val="18"/>
                <w:szCs w:val="18"/>
              </w:rPr>
            </w:pPr>
            <w:r w:rsidRPr="00396479">
              <w:rPr>
                <w:bCs/>
                <w:color w:val="000000"/>
                <w:sz w:val="18"/>
                <w:szCs w:val="18"/>
              </w:rPr>
              <w:t>"ФИЛИАЛ "НОВОСИБИРСКИЙ" АО "АЛЬФА-БАНК"" Лицензи</w:t>
            </w:r>
            <w:r w:rsidR="007A212E">
              <w:rPr>
                <w:bCs/>
                <w:color w:val="000000"/>
                <w:sz w:val="18"/>
                <w:szCs w:val="18"/>
              </w:rPr>
              <w:t>я № Л041-01151-22/00337506 от 15.09.2025</w:t>
            </w:r>
            <w:r w:rsidRPr="00396479">
              <w:rPr>
                <w:bCs/>
                <w:color w:val="000000"/>
                <w:sz w:val="18"/>
                <w:szCs w:val="18"/>
              </w:rPr>
              <w:t xml:space="preserve"> г.</w:t>
            </w:r>
          </w:p>
          <w:p w:rsidR="00396479" w:rsidRPr="00396479" w:rsidRDefault="00396479" w:rsidP="00396479">
            <w:pPr>
              <w:shd w:val="clear" w:color="auto" w:fill="FFFFFF"/>
              <w:spacing w:line="276" w:lineRule="auto"/>
              <w:ind w:hanging="1"/>
              <w:contextualSpacing/>
              <w:rPr>
                <w:bCs/>
                <w:color w:val="000000"/>
                <w:sz w:val="18"/>
                <w:szCs w:val="18"/>
                <w:lang w:val="en-US"/>
              </w:rPr>
            </w:pPr>
            <w:r w:rsidRPr="00396479">
              <w:rPr>
                <w:bCs/>
                <w:color w:val="000000"/>
                <w:sz w:val="18"/>
                <w:szCs w:val="18"/>
              </w:rPr>
              <w:t>тел</w:t>
            </w:r>
            <w:r w:rsidRPr="00396479">
              <w:rPr>
                <w:bCs/>
                <w:color w:val="000000"/>
                <w:sz w:val="18"/>
                <w:szCs w:val="18"/>
                <w:lang w:val="en-US"/>
              </w:rPr>
              <w:t>.: 8(3852) 59-17-55, +79635232055 e-mail: a.prevent.plus@mail.ru</w:t>
            </w:r>
          </w:p>
          <w:p w:rsidR="00396479" w:rsidRPr="00396479" w:rsidRDefault="00396479" w:rsidP="00396479">
            <w:pPr>
              <w:shd w:val="clear" w:color="auto" w:fill="FFFFFF"/>
              <w:spacing w:line="276" w:lineRule="auto"/>
              <w:ind w:hanging="1"/>
              <w:contextualSpacing/>
              <w:rPr>
                <w:bCs/>
                <w:color w:val="000000"/>
                <w:sz w:val="18"/>
                <w:szCs w:val="18"/>
                <w:lang w:val="en-US"/>
              </w:rPr>
            </w:pPr>
            <w:r w:rsidRPr="00396479">
              <w:rPr>
                <w:bCs/>
                <w:color w:val="000000"/>
                <w:sz w:val="18"/>
                <w:szCs w:val="18"/>
                <w:lang w:val="en-US"/>
              </w:rPr>
              <w:t xml:space="preserve"> </w:t>
            </w:r>
          </w:p>
          <w:p w:rsidR="00396479" w:rsidRPr="000B127F" w:rsidRDefault="00396479" w:rsidP="00396479">
            <w:pPr>
              <w:shd w:val="clear" w:color="auto" w:fill="FFFFFF"/>
              <w:spacing w:line="276" w:lineRule="auto"/>
              <w:ind w:hanging="1"/>
              <w:contextualSpacing/>
              <w:rPr>
                <w:b/>
                <w:bCs/>
                <w:color w:val="000000"/>
                <w:sz w:val="18"/>
                <w:szCs w:val="18"/>
                <w:lang w:val="en-US"/>
              </w:rPr>
            </w:pPr>
            <w:r w:rsidRPr="000B127F">
              <w:rPr>
                <w:b/>
                <w:bCs/>
                <w:color w:val="000000"/>
                <w:sz w:val="18"/>
                <w:szCs w:val="18"/>
                <w:lang w:val="en-US"/>
              </w:rPr>
              <w:tab/>
            </w:r>
          </w:p>
          <w:p w:rsidR="00396479" w:rsidRPr="00396479" w:rsidRDefault="00396479" w:rsidP="00396479">
            <w:pPr>
              <w:shd w:val="clear" w:color="auto" w:fill="FFFFFF"/>
              <w:spacing w:line="276" w:lineRule="auto"/>
              <w:ind w:hanging="1"/>
              <w:contextualSpacing/>
            </w:pPr>
            <w:r w:rsidRPr="00396479">
              <w:rPr>
                <w:bCs/>
                <w:color w:val="000000"/>
                <w:sz w:val="18"/>
                <w:szCs w:val="18"/>
              </w:rPr>
              <w:t>Директор ООО «Превент+» _______________/ Макарова Н.В.</w:t>
            </w:r>
          </w:p>
          <w:p w:rsidR="00396479" w:rsidRDefault="00396479">
            <w:pPr>
              <w:rPr>
                <w:b/>
                <w:bCs/>
                <w:color w:val="000000"/>
                <w:sz w:val="18"/>
                <w:szCs w:val="18"/>
                <w:u w:val="single"/>
              </w:rPr>
            </w:pPr>
          </w:p>
        </w:tc>
        <w:tc>
          <w:tcPr>
            <w:tcW w:w="5240" w:type="dxa"/>
          </w:tcPr>
          <w:p w:rsidR="00396479" w:rsidRDefault="00396479">
            <w:pPr>
              <w:rPr>
                <w:b/>
                <w:bCs/>
                <w:color w:val="000000"/>
                <w:sz w:val="18"/>
                <w:szCs w:val="18"/>
                <w:u w:val="single"/>
              </w:rPr>
            </w:pPr>
            <w:r>
              <w:rPr>
                <w:b/>
                <w:bCs/>
                <w:color w:val="000000"/>
                <w:sz w:val="18"/>
                <w:szCs w:val="18"/>
                <w:u w:val="single"/>
              </w:rPr>
              <w:lastRenderedPageBreak/>
              <w:t>Заказчик:</w:t>
            </w:r>
          </w:p>
        </w:tc>
      </w:tr>
    </w:tbl>
    <w:p w:rsidR="00396479" w:rsidRDefault="00396479">
      <w:pPr>
        <w:rPr>
          <w:b/>
          <w:bCs/>
          <w:color w:val="000000"/>
          <w:sz w:val="18"/>
          <w:szCs w:val="18"/>
          <w:u w:val="single"/>
        </w:rPr>
      </w:pPr>
    </w:p>
    <w:p w:rsidR="00665C67" w:rsidRDefault="00665C67">
      <w:pPr>
        <w:rPr>
          <w:b/>
          <w:bCs/>
          <w:color w:val="000000"/>
          <w:sz w:val="18"/>
          <w:szCs w:val="18"/>
          <w:u w:val="single"/>
        </w:rPr>
      </w:pPr>
    </w:p>
    <w:p w:rsidR="00665C67" w:rsidRDefault="00665C67">
      <w:pPr>
        <w:rPr>
          <w:b/>
          <w:bCs/>
          <w:color w:val="000000"/>
          <w:sz w:val="18"/>
          <w:szCs w:val="18"/>
          <w:u w:val="single"/>
        </w:rPr>
      </w:pPr>
    </w:p>
    <w:p w:rsidR="00665C67" w:rsidRDefault="00665C67">
      <w:pPr>
        <w:rPr>
          <w:b/>
          <w:bCs/>
          <w:color w:val="000000"/>
          <w:sz w:val="18"/>
          <w:szCs w:val="18"/>
          <w:u w:val="single"/>
        </w:rPr>
      </w:pPr>
    </w:p>
    <w:p w:rsidR="00665C67" w:rsidRDefault="00665C67">
      <w:pPr>
        <w:rPr>
          <w:b/>
          <w:bCs/>
          <w:color w:val="000000"/>
          <w:sz w:val="18"/>
          <w:szCs w:val="18"/>
          <w:u w:val="single"/>
        </w:rPr>
      </w:pPr>
    </w:p>
    <w:p w:rsidR="00665C67" w:rsidRDefault="00665C67">
      <w:pPr>
        <w:rPr>
          <w:b/>
          <w:bCs/>
          <w:color w:val="000000"/>
          <w:sz w:val="18"/>
          <w:szCs w:val="18"/>
          <w:u w:val="single"/>
        </w:rPr>
      </w:pPr>
    </w:p>
    <w:p w:rsidR="00665C67" w:rsidRDefault="00665C67">
      <w:pPr>
        <w:rPr>
          <w:b/>
          <w:bCs/>
          <w:color w:val="000000"/>
          <w:sz w:val="18"/>
          <w:szCs w:val="18"/>
          <w:u w:val="single"/>
        </w:rPr>
      </w:pPr>
    </w:p>
    <w:p w:rsidR="00665C67" w:rsidRDefault="00665C67">
      <w:pPr>
        <w:rPr>
          <w:b/>
          <w:bCs/>
          <w:color w:val="000000"/>
          <w:sz w:val="18"/>
          <w:szCs w:val="18"/>
          <w:u w:val="single"/>
        </w:rPr>
      </w:pPr>
    </w:p>
    <w:p w:rsidR="00665C67" w:rsidRDefault="00665C67">
      <w:pPr>
        <w:rPr>
          <w:b/>
          <w:bCs/>
          <w:color w:val="000000"/>
          <w:sz w:val="18"/>
          <w:szCs w:val="18"/>
          <w:u w:val="single"/>
        </w:rPr>
      </w:pPr>
    </w:p>
    <w:p w:rsidR="00665C67" w:rsidRDefault="00665C67">
      <w:pPr>
        <w:rPr>
          <w:b/>
          <w:bCs/>
          <w:color w:val="000000"/>
          <w:sz w:val="18"/>
          <w:szCs w:val="18"/>
          <w:u w:val="single"/>
        </w:rPr>
      </w:pPr>
    </w:p>
    <w:p w:rsidR="00665C67" w:rsidRDefault="00665C67">
      <w:pPr>
        <w:rPr>
          <w:b/>
          <w:bCs/>
          <w:color w:val="000000"/>
          <w:sz w:val="18"/>
          <w:szCs w:val="18"/>
          <w:u w:val="single"/>
        </w:rPr>
      </w:pPr>
    </w:p>
    <w:p w:rsidR="00665C67" w:rsidRDefault="00665C67">
      <w:pPr>
        <w:rPr>
          <w:b/>
          <w:bCs/>
          <w:color w:val="000000"/>
          <w:sz w:val="18"/>
          <w:szCs w:val="18"/>
          <w:u w:val="single"/>
        </w:rPr>
      </w:pPr>
    </w:p>
    <w:p w:rsidR="00665C67" w:rsidRDefault="00665C67">
      <w:pPr>
        <w:rPr>
          <w:b/>
          <w:bCs/>
          <w:color w:val="000000"/>
          <w:sz w:val="18"/>
          <w:szCs w:val="18"/>
          <w:u w:val="single"/>
        </w:rPr>
      </w:pPr>
    </w:p>
    <w:p w:rsidR="00665C67" w:rsidRDefault="00665C67">
      <w:pPr>
        <w:rPr>
          <w:b/>
          <w:bCs/>
          <w:color w:val="000000"/>
          <w:sz w:val="18"/>
          <w:szCs w:val="18"/>
          <w:u w:val="single"/>
        </w:rPr>
      </w:pPr>
    </w:p>
    <w:p w:rsidR="00665C67" w:rsidRDefault="00665C67">
      <w:pPr>
        <w:rPr>
          <w:b/>
          <w:bCs/>
          <w:color w:val="000000"/>
          <w:sz w:val="18"/>
          <w:szCs w:val="18"/>
          <w:u w:val="single"/>
        </w:rPr>
      </w:pPr>
    </w:p>
    <w:p w:rsidR="00665C67" w:rsidRDefault="00665C67">
      <w:pPr>
        <w:rPr>
          <w:b/>
          <w:bCs/>
          <w:color w:val="000000"/>
          <w:sz w:val="18"/>
          <w:szCs w:val="18"/>
          <w:u w:val="single"/>
        </w:rPr>
      </w:pPr>
    </w:p>
    <w:p w:rsidR="00665C67" w:rsidRDefault="00665C67">
      <w:pPr>
        <w:rPr>
          <w:b/>
          <w:bCs/>
          <w:color w:val="000000"/>
          <w:sz w:val="18"/>
          <w:szCs w:val="18"/>
          <w:u w:val="single"/>
        </w:rPr>
      </w:pPr>
    </w:p>
    <w:p w:rsidR="00665C67" w:rsidRDefault="00665C67">
      <w:pPr>
        <w:rPr>
          <w:b/>
          <w:bCs/>
          <w:color w:val="000000"/>
          <w:sz w:val="18"/>
          <w:szCs w:val="18"/>
          <w:u w:val="single"/>
        </w:rPr>
      </w:pPr>
    </w:p>
    <w:p w:rsidR="00665C67" w:rsidRPr="00FA6010" w:rsidRDefault="00665C67" w:rsidP="00665C67">
      <w:pPr>
        <w:pStyle w:val="af3"/>
        <w:rPr>
          <w:sz w:val="18"/>
          <w:szCs w:val="18"/>
          <w:u w:val="single"/>
        </w:rPr>
      </w:pPr>
    </w:p>
    <w:p w:rsidR="00665C67" w:rsidRPr="00FA6010" w:rsidRDefault="00665C67" w:rsidP="00665C67">
      <w:pPr>
        <w:pStyle w:val="af3"/>
        <w:spacing w:before="2"/>
        <w:rPr>
          <w:sz w:val="18"/>
          <w:szCs w:val="18"/>
        </w:rPr>
      </w:pPr>
    </w:p>
    <w:p w:rsidR="00665C67" w:rsidRPr="00333E5D" w:rsidRDefault="00665C67" w:rsidP="00333E5D">
      <w:pPr>
        <w:pStyle w:val="a4"/>
        <w:ind w:left="408" w:right="385"/>
        <w:rPr>
          <w:rFonts w:ascii="Times New Roman" w:hAnsi="Times New Roman"/>
          <w:sz w:val="24"/>
          <w:szCs w:val="24"/>
        </w:rPr>
      </w:pPr>
      <w:r w:rsidRPr="00E32E9C">
        <w:rPr>
          <w:rFonts w:ascii="Times New Roman" w:hAnsi="Times New Roman"/>
          <w:sz w:val="24"/>
          <w:szCs w:val="24"/>
        </w:rPr>
        <w:t>Информированное</w:t>
      </w:r>
      <w:r w:rsidRPr="00E32E9C">
        <w:rPr>
          <w:rFonts w:ascii="Times New Roman" w:hAnsi="Times New Roman"/>
          <w:spacing w:val="-17"/>
          <w:sz w:val="24"/>
          <w:szCs w:val="24"/>
        </w:rPr>
        <w:t xml:space="preserve"> </w:t>
      </w:r>
      <w:r w:rsidRPr="00E32E9C">
        <w:rPr>
          <w:rFonts w:ascii="Times New Roman" w:hAnsi="Times New Roman"/>
          <w:sz w:val="24"/>
          <w:szCs w:val="24"/>
        </w:rPr>
        <w:t>добровольное</w:t>
      </w:r>
      <w:r w:rsidRPr="00E32E9C">
        <w:rPr>
          <w:rFonts w:ascii="Times New Roman" w:hAnsi="Times New Roman"/>
          <w:spacing w:val="-15"/>
          <w:sz w:val="24"/>
          <w:szCs w:val="24"/>
        </w:rPr>
        <w:t xml:space="preserve"> </w:t>
      </w:r>
      <w:r w:rsidRPr="00E32E9C">
        <w:rPr>
          <w:rFonts w:ascii="Times New Roman" w:hAnsi="Times New Roman"/>
          <w:sz w:val="24"/>
          <w:szCs w:val="24"/>
        </w:rPr>
        <w:t>согласие</w:t>
      </w:r>
      <w:r>
        <w:rPr>
          <w:rFonts w:ascii="Times New Roman" w:hAnsi="Times New Roman"/>
          <w:sz w:val="24"/>
          <w:szCs w:val="24"/>
        </w:rPr>
        <w:t xml:space="preserve"> </w:t>
      </w:r>
      <w:r w:rsidRPr="00E32E9C">
        <w:rPr>
          <w:rFonts w:ascii="Times New Roman" w:hAnsi="Times New Roman"/>
          <w:sz w:val="24"/>
          <w:szCs w:val="24"/>
        </w:rPr>
        <w:t>на получение платных медицинских услуг</w:t>
      </w:r>
      <w:r w:rsidR="00333E5D">
        <w:rPr>
          <w:rFonts w:ascii="Times New Roman" w:hAnsi="Times New Roman"/>
          <w:sz w:val="24"/>
          <w:szCs w:val="24"/>
        </w:rPr>
        <w:t xml:space="preserve"> с </w:t>
      </w:r>
      <w:r w:rsidR="00333E5D" w:rsidRPr="00333E5D">
        <w:rPr>
          <w:rFonts w:ascii="Times New Roman" w:hAnsi="Times New Roman"/>
          <w:sz w:val="24"/>
          <w:szCs w:val="24"/>
        </w:rPr>
        <w:t>применением телемедицинских технологий</w:t>
      </w:r>
    </w:p>
    <w:p w:rsidR="00665C67" w:rsidRPr="00A04C9F" w:rsidRDefault="00665C67" w:rsidP="00665C67">
      <w:pPr>
        <w:spacing w:before="176"/>
        <w:ind w:right="57"/>
        <w:jc w:val="both"/>
        <w:rPr>
          <w:sz w:val="18"/>
          <w:szCs w:val="18"/>
        </w:rPr>
      </w:pPr>
      <w:r w:rsidRPr="00FA6010">
        <w:rPr>
          <w:b/>
          <w:sz w:val="18"/>
          <w:szCs w:val="18"/>
        </w:rPr>
        <w:t>Я, ____________________________</w:t>
      </w:r>
      <w:r w:rsidRPr="00A04C9F">
        <w:rPr>
          <w:sz w:val="16"/>
          <w:szCs w:val="16"/>
        </w:rPr>
        <w:t>(фамилия, имя, отчество (при наличии) гражданина либо законного представителя</w:t>
      </w:r>
      <w:r w:rsidRPr="00A04C9F">
        <w:rPr>
          <w:b/>
          <w:sz w:val="16"/>
          <w:szCs w:val="16"/>
        </w:rPr>
        <w:t xml:space="preserve">), </w:t>
      </w:r>
      <w:r>
        <w:rPr>
          <w:b/>
          <w:sz w:val="16"/>
          <w:szCs w:val="16"/>
        </w:rPr>
        <w:t xml:space="preserve">«______» _________________ года рождения, </w:t>
      </w:r>
      <w:r>
        <w:rPr>
          <w:b/>
          <w:sz w:val="18"/>
          <w:szCs w:val="18"/>
        </w:rPr>
        <w:t>зарегистрирован (ная)</w:t>
      </w:r>
      <w:r w:rsidRPr="00FA6010">
        <w:rPr>
          <w:b/>
          <w:sz w:val="18"/>
          <w:szCs w:val="18"/>
        </w:rPr>
        <w:t xml:space="preserve"> по адресу: ___________________,</w:t>
      </w:r>
      <w:r>
        <w:rPr>
          <w:b/>
          <w:sz w:val="18"/>
          <w:szCs w:val="18"/>
        </w:rPr>
        <w:t xml:space="preserve"> проживающ (ая/ий): _______________________________________,</w:t>
      </w:r>
      <w:r w:rsidRPr="00FA6010">
        <w:rPr>
          <w:b/>
          <w:sz w:val="18"/>
          <w:szCs w:val="18"/>
        </w:rPr>
        <w:t xml:space="preserve"> паспорт серия и номер__________№_______________, дата выдачи ___________название выдавшего органа_______________, </w:t>
      </w:r>
      <w:r w:rsidRPr="00FA6010">
        <w:rPr>
          <w:sz w:val="18"/>
          <w:szCs w:val="18"/>
        </w:rPr>
        <w:t>в отношение лица от имени и в интересах которого я обращаюсь: _______________________</w:t>
      </w:r>
      <w:r>
        <w:rPr>
          <w:sz w:val="18"/>
          <w:szCs w:val="18"/>
        </w:rPr>
        <w:t xml:space="preserve">дата </w:t>
      </w:r>
      <w:r w:rsidRPr="00FA6010">
        <w:rPr>
          <w:sz w:val="18"/>
          <w:szCs w:val="18"/>
        </w:rPr>
        <w:t>р</w:t>
      </w:r>
      <w:r>
        <w:rPr>
          <w:sz w:val="18"/>
          <w:szCs w:val="18"/>
        </w:rPr>
        <w:t>ождения________________________</w:t>
      </w:r>
      <w:r>
        <w:rPr>
          <w:sz w:val="18"/>
          <w:szCs w:val="18"/>
          <w:u w:val="single"/>
        </w:rPr>
        <w:t>документ:</w:t>
      </w:r>
      <w:r>
        <w:rPr>
          <w:sz w:val="18"/>
          <w:szCs w:val="18"/>
        </w:rPr>
        <w:t xml:space="preserve"> _________________________</w:t>
      </w:r>
      <w:r w:rsidRPr="00FA6010">
        <w:rPr>
          <w:b/>
          <w:sz w:val="18"/>
          <w:szCs w:val="18"/>
        </w:rPr>
        <w:t xml:space="preserve"> </w:t>
      </w:r>
      <w:r>
        <w:rPr>
          <w:b/>
          <w:sz w:val="18"/>
          <w:szCs w:val="18"/>
        </w:rPr>
        <w:t>проживающий по адресу: __________________________________________________</w:t>
      </w:r>
    </w:p>
    <w:p w:rsidR="00333E5D" w:rsidRDefault="00665C67" w:rsidP="00665C67">
      <w:pPr>
        <w:spacing w:before="176"/>
        <w:ind w:right="57"/>
        <w:jc w:val="both"/>
        <w:rPr>
          <w:b/>
          <w:sz w:val="18"/>
          <w:szCs w:val="18"/>
          <w:u w:val="single"/>
        </w:rPr>
      </w:pPr>
      <w:r w:rsidRPr="00FA6010">
        <w:rPr>
          <w:b/>
          <w:sz w:val="18"/>
          <w:szCs w:val="18"/>
          <w:u w:val="single"/>
        </w:rPr>
        <w:t>даю</w:t>
      </w:r>
      <w:r w:rsidRPr="00FA6010">
        <w:rPr>
          <w:b/>
          <w:spacing w:val="-11"/>
          <w:sz w:val="18"/>
          <w:szCs w:val="18"/>
          <w:u w:val="single"/>
        </w:rPr>
        <w:t xml:space="preserve"> </w:t>
      </w:r>
      <w:r w:rsidRPr="00FA6010">
        <w:rPr>
          <w:b/>
          <w:sz w:val="18"/>
          <w:szCs w:val="18"/>
          <w:u w:val="single"/>
        </w:rPr>
        <w:t>информированное</w:t>
      </w:r>
      <w:r w:rsidRPr="00FA6010">
        <w:rPr>
          <w:b/>
          <w:spacing w:val="-10"/>
          <w:sz w:val="18"/>
          <w:szCs w:val="18"/>
          <w:u w:val="single"/>
        </w:rPr>
        <w:t xml:space="preserve"> </w:t>
      </w:r>
      <w:r w:rsidRPr="00FA6010">
        <w:rPr>
          <w:b/>
          <w:sz w:val="18"/>
          <w:szCs w:val="18"/>
          <w:u w:val="single"/>
        </w:rPr>
        <w:t>добровольное</w:t>
      </w:r>
      <w:r w:rsidRPr="00FA6010">
        <w:rPr>
          <w:b/>
          <w:spacing w:val="-10"/>
          <w:sz w:val="18"/>
          <w:szCs w:val="18"/>
          <w:u w:val="single"/>
        </w:rPr>
        <w:t xml:space="preserve"> </w:t>
      </w:r>
      <w:r w:rsidRPr="00FA6010">
        <w:rPr>
          <w:b/>
          <w:sz w:val="18"/>
          <w:szCs w:val="18"/>
          <w:u w:val="single"/>
        </w:rPr>
        <w:t>согласие</w:t>
      </w:r>
      <w:r w:rsidRPr="00FA6010">
        <w:rPr>
          <w:b/>
          <w:spacing w:val="-10"/>
          <w:sz w:val="18"/>
          <w:szCs w:val="18"/>
          <w:u w:val="single"/>
        </w:rPr>
        <w:t xml:space="preserve"> </w:t>
      </w:r>
      <w:r w:rsidRPr="0016381B">
        <w:rPr>
          <w:b/>
          <w:sz w:val="18"/>
          <w:szCs w:val="18"/>
          <w:u w:val="single"/>
        </w:rPr>
        <w:t>на виды медицинских вмешательств,</w:t>
      </w:r>
      <w:r>
        <w:rPr>
          <w:b/>
          <w:sz w:val="18"/>
          <w:szCs w:val="18"/>
          <w:u w:val="single"/>
        </w:rPr>
        <w:t xml:space="preserve"> </w:t>
      </w:r>
      <w:r w:rsidRPr="0016381B">
        <w:rPr>
          <w:b/>
          <w:sz w:val="18"/>
          <w:szCs w:val="18"/>
          <w:u w:val="single"/>
        </w:rPr>
        <w:t xml:space="preserve">включенные в  </w:t>
      </w:r>
      <w:r>
        <w:rPr>
          <w:b/>
          <w:sz w:val="18"/>
          <w:szCs w:val="18"/>
          <w:u w:val="single"/>
        </w:rPr>
        <w:t xml:space="preserve">Перечень </w:t>
      </w:r>
      <w:r w:rsidRPr="0016381B">
        <w:rPr>
          <w:b/>
          <w:sz w:val="18"/>
          <w:szCs w:val="18"/>
          <w:u w:val="single"/>
        </w:rPr>
        <w:t>определенных  видов  медицинских  вмешательств, на</w:t>
      </w:r>
      <w:r>
        <w:rPr>
          <w:b/>
          <w:sz w:val="18"/>
          <w:szCs w:val="18"/>
          <w:u w:val="single"/>
        </w:rPr>
        <w:t xml:space="preserve"> </w:t>
      </w:r>
      <w:r w:rsidRPr="0016381B">
        <w:rPr>
          <w:b/>
          <w:sz w:val="18"/>
          <w:szCs w:val="18"/>
          <w:u w:val="single"/>
        </w:rPr>
        <w:t>которые  граждане  дают  информированное  добровольное  согласие при выборе</w:t>
      </w:r>
      <w:r>
        <w:rPr>
          <w:b/>
          <w:sz w:val="18"/>
          <w:szCs w:val="18"/>
          <w:u w:val="single"/>
        </w:rPr>
        <w:t xml:space="preserve"> </w:t>
      </w:r>
      <w:r w:rsidRPr="0016381B">
        <w:rPr>
          <w:b/>
          <w:sz w:val="18"/>
          <w:szCs w:val="18"/>
          <w:u w:val="single"/>
        </w:rPr>
        <w:t>врача  и  медицинской организации для получения первичной медико-санитарной</w:t>
      </w:r>
      <w:r>
        <w:rPr>
          <w:b/>
          <w:sz w:val="18"/>
          <w:szCs w:val="18"/>
          <w:u w:val="single"/>
        </w:rPr>
        <w:t xml:space="preserve"> </w:t>
      </w:r>
      <w:r w:rsidRPr="0016381B">
        <w:rPr>
          <w:b/>
          <w:sz w:val="18"/>
          <w:szCs w:val="18"/>
          <w:u w:val="single"/>
        </w:rPr>
        <w:t>помощи,  утвержденный  приказом  Министерства здравоохранения и социального</w:t>
      </w:r>
      <w:r>
        <w:rPr>
          <w:b/>
          <w:sz w:val="18"/>
          <w:szCs w:val="18"/>
          <w:u w:val="single"/>
        </w:rPr>
        <w:t xml:space="preserve"> </w:t>
      </w:r>
      <w:r w:rsidRPr="0016381B">
        <w:rPr>
          <w:b/>
          <w:sz w:val="18"/>
          <w:szCs w:val="18"/>
          <w:u w:val="single"/>
        </w:rPr>
        <w:t xml:space="preserve">развития Российской Федерации от 23 апреля 2012 г. N 390н (далее </w:t>
      </w:r>
      <w:r>
        <w:rPr>
          <w:b/>
          <w:sz w:val="18"/>
          <w:szCs w:val="18"/>
          <w:u w:val="single"/>
        </w:rPr>
        <w:t>–</w:t>
      </w:r>
      <w:r w:rsidRPr="0016381B">
        <w:rPr>
          <w:b/>
          <w:sz w:val="18"/>
          <w:szCs w:val="18"/>
          <w:u w:val="single"/>
        </w:rPr>
        <w:t xml:space="preserve"> виды</w:t>
      </w:r>
      <w:r>
        <w:rPr>
          <w:b/>
          <w:sz w:val="18"/>
          <w:szCs w:val="18"/>
          <w:u w:val="single"/>
        </w:rPr>
        <w:t xml:space="preserve"> </w:t>
      </w:r>
      <w:r w:rsidRPr="0016381B">
        <w:rPr>
          <w:b/>
          <w:sz w:val="18"/>
          <w:szCs w:val="18"/>
          <w:u w:val="single"/>
        </w:rPr>
        <w:t>медицинских  вмешат</w:t>
      </w:r>
      <w:r w:rsidR="00333E5D">
        <w:rPr>
          <w:b/>
          <w:sz w:val="18"/>
          <w:szCs w:val="18"/>
          <w:u w:val="single"/>
        </w:rPr>
        <w:t>ельств,  включенных в Перечень)</w:t>
      </w:r>
      <w:r w:rsidRPr="0016381B">
        <w:rPr>
          <w:b/>
          <w:sz w:val="18"/>
          <w:szCs w:val="18"/>
          <w:u w:val="single"/>
        </w:rPr>
        <w:t xml:space="preserve"> для получения</w:t>
      </w:r>
      <w:r w:rsidR="00333E5D">
        <w:rPr>
          <w:b/>
          <w:sz w:val="18"/>
          <w:szCs w:val="18"/>
          <w:u w:val="single"/>
        </w:rPr>
        <w:t>:</w:t>
      </w:r>
    </w:p>
    <w:p w:rsidR="00333E5D" w:rsidRPr="00333E5D" w:rsidRDefault="00665C67" w:rsidP="00333E5D">
      <w:pPr>
        <w:pStyle w:val="afb"/>
        <w:numPr>
          <w:ilvl w:val="0"/>
          <w:numId w:val="17"/>
        </w:numPr>
        <w:spacing w:before="176"/>
        <w:ind w:right="57"/>
        <w:jc w:val="both"/>
        <w:rPr>
          <w:sz w:val="18"/>
          <w:szCs w:val="18"/>
        </w:rPr>
      </w:pPr>
      <w:r w:rsidRPr="00333E5D">
        <w:rPr>
          <w:sz w:val="18"/>
          <w:szCs w:val="18"/>
        </w:rPr>
        <w:t xml:space="preserve">первичной </w:t>
      </w:r>
      <w:r w:rsidR="00333E5D" w:rsidRPr="00333E5D">
        <w:rPr>
          <w:sz w:val="18"/>
          <w:szCs w:val="18"/>
        </w:rPr>
        <w:t>медико-санитарной помощи</w:t>
      </w:r>
    </w:p>
    <w:p w:rsidR="00333E5D" w:rsidRPr="00333E5D" w:rsidRDefault="00333E5D" w:rsidP="00333E5D">
      <w:pPr>
        <w:pStyle w:val="afb"/>
        <w:numPr>
          <w:ilvl w:val="0"/>
          <w:numId w:val="17"/>
        </w:numPr>
        <w:spacing w:before="176"/>
        <w:ind w:right="57"/>
        <w:jc w:val="both"/>
        <w:rPr>
          <w:sz w:val="18"/>
          <w:szCs w:val="18"/>
        </w:rPr>
      </w:pPr>
      <w:r w:rsidRPr="00333E5D">
        <w:rPr>
          <w:sz w:val="18"/>
          <w:szCs w:val="18"/>
        </w:rPr>
        <w:t>получения первичной</w:t>
      </w:r>
      <w:r w:rsidR="00665C67" w:rsidRPr="00333E5D">
        <w:rPr>
          <w:sz w:val="18"/>
          <w:szCs w:val="18"/>
        </w:rPr>
        <w:t xml:space="preserve">   медико-санитарной   помощи лицом,  законным  представителем  которого  я являюсь </w:t>
      </w:r>
    </w:p>
    <w:p w:rsidR="00665C67" w:rsidRPr="0016381B" w:rsidRDefault="00665C67" w:rsidP="00665C67">
      <w:pPr>
        <w:spacing w:before="176"/>
        <w:ind w:right="57"/>
        <w:jc w:val="both"/>
        <w:rPr>
          <w:b/>
          <w:sz w:val="18"/>
          <w:szCs w:val="18"/>
        </w:rPr>
      </w:pPr>
      <w:r w:rsidRPr="00333E5D">
        <w:rPr>
          <w:b/>
          <w:sz w:val="18"/>
          <w:szCs w:val="18"/>
        </w:rPr>
        <w:t xml:space="preserve">в </w:t>
      </w:r>
      <w:r w:rsidRPr="0016381B">
        <w:rPr>
          <w:b/>
          <w:sz w:val="18"/>
          <w:szCs w:val="18"/>
        </w:rPr>
        <w:t>Обществе с ограниченной ответственностью «</w:t>
      </w:r>
      <w:r>
        <w:rPr>
          <w:b/>
          <w:sz w:val="18"/>
          <w:szCs w:val="18"/>
        </w:rPr>
        <w:t>Превент +</w:t>
      </w:r>
      <w:r w:rsidRPr="0016381B">
        <w:rPr>
          <w:b/>
          <w:sz w:val="18"/>
          <w:szCs w:val="18"/>
        </w:rPr>
        <w:t>» (далее - Клиника).</w:t>
      </w:r>
    </w:p>
    <w:p w:rsidR="00665C67" w:rsidRDefault="00665C67" w:rsidP="00665C67">
      <w:pPr>
        <w:pStyle w:val="af3"/>
        <w:ind w:right="57"/>
        <w:jc w:val="both"/>
        <w:rPr>
          <w:b/>
          <w:sz w:val="18"/>
          <w:szCs w:val="18"/>
        </w:rPr>
      </w:pPr>
      <w:r w:rsidRPr="00FA6010">
        <w:rPr>
          <w:sz w:val="18"/>
          <w:szCs w:val="18"/>
        </w:rPr>
        <w:t>Медицинским работником ____________________________</w:t>
      </w:r>
      <w:r>
        <w:rPr>
          <w:sz w:val="18"/>
          <w:szCs w:val="18"/>
        </w:rPr>
        <w:t>___</w:t>
      </w:r>
      <w:r w:rsidRPr="00FA6010">
        <w:rPr>
          <w:sz w:val="18"/>
          <w:szCs w:val="18"/>
        </w:rPr>
        <w:t xml:space="preserve">_____ </w:t>
      </w:r>
      <w:r w:rsidRPr="00FA6010">
        <w:rPr>
          <w:b/>
          <w:sz w:val="18"/>
          <w:szCs w:val="18"/>
        </w:rPr>
        <w:t>в доступной дл</w:t>
      </w:r>
      <w:r>
        <w:rPr>
          <w:b/>
          <w:sz w:val="18"/>
          <w:szCs w:val="18"/>
        </w:rPr>
        <w:t xml:space="preserve">я меня форме мне разъяснены цели, методы оказания медицинской </w:t>
      </w:r>
      <w:r w:rsidRPr="005626F6">
        <w:rPr>
          <w:b/>
          <w:sz w:val="18"/>
          <w:szCs w:val="18"/>
        </w:rPr>
        <w:t>помощи, связанный с ними риск, возможные вар</w:t>
      </w:r>
      <w:r>
        <w:rPr>
          <w:b/>
          <w:sz w:val="18"/>
          <w:szCs w:val="18"/>
        </w:rPr>
        <w:t xml:space="preserve">ианты медицинских вмешательств, </w:t>
      </w:r>
      <w:r w:rsidRPr="005626F6">
        <w:rPr>
          <w:b/>
          <w:sz w:val="18"/>
          <w:szCs w:val="18"/>
        </w:rPr>
        <w:t>их последствия, в том числе вероятность</w:t>
      </w:r>
      <w:r>
        <w:rPr>
          <w:b/>
          <w:sz w:val="18"/>
          <w:szCs w:val="18"/>
        </w:rPr>
        <w:t xml:space="preserve"> развития осложнений, а также </w:t>
      </w:r>
      <w:r w:rsidRPr="005626F6">
        <w:rPr>
          <w:b/>
          <w:sz w:val="18"/>
          <w:szCs w:val="18"/>
        </w:rPr>
        <w:t>предполагаемые результаты оказания медицинс</w:t>
      </w:r>
      <w:r>
        <w:rPr>
          <w:b/>
          <w:sz w:val="18"/>
          <w:szCs w:val="18"/>
        </w:rPr>
        <w:t xml:space="preserve">кой помощи. Мне разъяснено, что </w:t>
      </w:r>
      <w:r w:rsidRPr="005626F6">
        <w:rPr>
          <w:b/>
          <w:sz w:val="18"/>
          <w:szCs w:val="18"/>
        </w:rPr>
        <w:t>я имею право отказаться от одного или нескольких</w:t>
      </w:r>
      <w:r>
        <w:rPr>
          <w:b/>
          <w:sz w:val="18"/>
          <w:szCs w:val="18"/>
        </w:rPr>
        <w:t xml:space="preserve"> видов медицинских </w:t>
      </w:r>
      <w:r w:rsidRPr="005626F6">
        <w:rPr>
          <w:b/>
          <w:sz w:val="18"/>
          <w:szCs w:val="18"/>
        </w:rPr>
        <w:t>вмешательств, включенных в Перечень, или по</w:t>
      </w:r>
      <w:r>
        <w:rPr>
          <w:b/>
          <w:sz w:val="18"/>
          <w:szCs w:val="18"/>
        </w:rPr>
        <w:t xml:space="preserve">требовать его (их) прекращения, </w:t>
      </w:r>
      <w:r w:rsidRPr="005626F6">
        <w:rPr>
          <w:b/>
          <w:sz w:val="18"/>
          <w:szCs w:val="18"/>
        </w:rPr>
        <w:t>за исключением случаев, предусмотренных частью</w:t>
      </w:r>
      <w:r>
        <w:rPr>
          <w:b/>
          <w:sz w:val="18"/>
          <w:szCs w:val="18"/>
        </w:rPr>
        <w:t xml:space="preserve"> 9 статьи 20 Федерального </w:t>
      </w:r>
      <w:r w:rsidRPr="005626F6">
        <w:rPr>
          <w:b/>
          <w:sz w:val="18"/>
          <w:szCs w:val="18"/>
        </w:rPr>
        <w:t>закона от 21 ноября 2011 г. N 323-ФЗ "Об ос</w:t>
      </w:r>
      <w:r>
        <w:rPr>
          <w:b/>
          <w:sz w:val="18"/>
          <w:szCs w:val="18"/>
        </w:rPr>
        <w:t xml:space="preserve">новах охраны здоровья граждан в </w:t>
      </w:r>
      <w:r w:rsidRPr="005626F6">
        <w:rPr>
          <w:b/>
          <w:sz w:val="18"/>
          <w:szCs w:val="18"/>
        </w:rPr>
        <w:t>Ро</w:t>
      </w:r>
      <w:r>
        <w:rPr>
          <w:b/>
          <w:sz w:val="18"/>
          <w:szCs w:val="18"/>
        </w:rPr>
        <w:t>ссийской Федерации".</w:t>
      </w:r>
    </w:p>
    <w:p w:rsidR="00333E5D" w:rsidRPr="00333E5D" w:rsidRDefault="00333E5D" w:rsidP="00333E5D">
      <w:pPr>
        <w:pStyle w:val="af3"/>
        <w:ind w:right="57"/>
        <w:jc w:val="both"/>
        <w:rPr>
          <w:b/>
          <w:sz w:val="18"/>
          <w:szCs w:val="18"/>
        </w:rPr>
      </w:pPr>
      <w:r w:rsidRPr="00333E5D">
        <w:rPr>
          <w:b/>
          <w:sz w:val="18"/>
          <w:szCs w:val="18"/>
        </w:rPr>
        <w:t>В частности, мне разъяснено и понятно, что:</w:t>
      </w:r>
    </w:p>
    <w:p w:rsidR="00333E5D" w:rsidRPr="00333E5D" w:rsidRDefault="00333E5D" w:rsidP="00333E5D">
      <w:pPr>
        <w:pStyle w:val="af3"/>
        <w:spacing w:after="0"/>
        <w:ind w:right="57"/>
        <w:jc w:val="both"/>
        <w:rPr>
          <w:sz w:val="18"/>
          <w:szCs w:val="18"/>
        </w:rPr>
      </w:pPr>
      <w:r w:rsidRPr="00333E5D">
        <w:rPr>
          <w:sz w:val="18"/>
          <w:szCs w:val="18"/>
        </w:rPr>
        <w:t>а) консультации с применением телемедицинских технологий осуществляются в целях:</w:t>
      </w:r>
    </w:p>
    <w:p w:rsidR="00333E5D" w:rsidRPr="00333E5D" w:rsidRDefault="00333E5D" w:rsidP="00333E5D">
      <w:pPr>
        <w:pStyle w:val="af3"/>
        <w:spacing w:after="0"/>
        <w:ind w:right="57"/>
        <w:jc w:val="both"/>
        <w:rPr>
          <w:sz w:val="18"/>
          <w:szCs w:val="18"/>
        </w:rPr>
      </w:pPr>
      <w:r w:rsidRPr="00333E5D">
        <w:rPr>
          <w:sz w:val="18"/>
          <w:szCs w:val="18"/>
        </w:rPr>
        <w:t>-  профилактики, сбора, анализа жалоб пациента и данных анамн</w:t>
      </w:r>
      <w:r>
        <w:rPr>
          <w:sz w:val="18"/>
          <w:szCs w:val="18"/>
        </w:rPr>
        <w:t xml:space="preserve">еза, оценки </w:t>
      </w:r>
      <w:r w:rsidRPr="00333E5D">
        <w:rPr>
          <w:sz w:val="18"/>
          <w:szCs w:val="18"/>
        </w:rPr>
        <w:t>эффективности лечебно-диагностических мероприятий, медицинского наблюдения за состоянием здоровья пациента;</w:t>
      </w:r>
    </w:p>
    <w:p w:rsidR="00333E5D" w:rsidRPr="00333E5D" w:rsidRDefault="00333E5D" w:rsidP="00333E5D">
      <w:pPr>
        <w:pStyle w:val="af3"/>
        <w:spacing w:after="0"/>
        <w:ind w:right="57"/>
        <w:jc w:val="both"/>
        <w:rPr>
          <w:sz w:val="18"/>
          <w:szCs w:val="18"/>
        </w:rPr>
      </w:pPr>
      <w:r w:rsidRPr="00333E5D">
        <w:rPr>
          <w:sz w:val="18"/>
          <w:szCs w:val="18"/>
        </w:rPr>
        <w:t>-  принятия решения о необходимости проведения очного приема (осмотра, консультации).</w:t>
      </w:r>
    </w:p>
    <w:p w:rsidR="00333E5D" w:rsidRPr="00333E5D" w:rsidRDefault="00333E5D" w:rsidP="00333E5D">
      <w:pPr>
        <w:pStyle w:val="af3"/>
        <w:spacing w:after="0"/>
        <w:ind w:right="57"/>
        <w:jc w:val="both"/>
        <w:rPr>
          <w:sz w:val="18"/>
          <w:szCs w:val="18"/>
        </w:rPr>
      </w:pPr>
      <w:r w:rsidRPr="00333E5D">
        <w:rPr>
          <w:sz w:val="18"/>
          <w:szCs w:val="18"/>
        </w:rPr>
        <w:t>б) при проведении консультаций с применением телемедицинских технологий лечащим врачом может осуществляться коррекция ранее назначенного лечения, в том числе формирование рецептов на лекарственные препараты в форме электронного документа, при условии установления им диагноза и назначения лечения по данному обращению на очном приеме (осмотре, консультации);</w:t>
      </w:r>
    </w:p>
    <w:p w:rsidR="00333E5D" w:rsidRPr="00333E5D" w:rsidRDefault="00333E5D" w:rsidP="00333E5D">
      <w:pPr>
        <w:pStyle w:val="af3"/>
        <w:spacing w:after="0"/>
        <w:ind w:right="57"/>
        <w:jc w:val="both"/>
        <w:rPr>
          <w:sz w:val="18"/>
          <w:szCs w:val="18"/>
        </w:rPr>
      </w:pPr>
      <w:r w:rsidRPr="00333E5D">
        <w:rPr>
          <w:sz w:val="18"/>
          <w:szCs w:val="18"/>
        </w:rPr>
        <w:t xml:space="preserve">в) дистанционное наблюдение за состоянием здоровья пациента назначается лечащим врачом после очного </w:t>
      </w:r>
      <w:r>
        <w:rPr>
          <w:sz w:val="18"/>
          <w:szCs w:val="18"/>
        </w:rPr>
        <w:t>приема (осмотра, консультации).</w:t>
      </w:r>
    </w:p>
    <w:p w:rsidR="00333E5D" w:rsidRPr="00333E5D" w:rsidRDefault="00333E5D" w:rsidP="00333E5D">
      <w:pPr>
        <w:pStyle w:val="af3"/>
        <w:ind w:right="57"/>
        <w:jc w:val="both"/>
        <w:rPr>
          <w:sz w:val="18"/>
          <w:szCs w:val="18"/>
        </w:rPr>
      </w:pPr>
      <w:r w:rsidRPr="00333E5D">
        <w:rPr>
          <w:b/>
          <w:sz w:val="18"/>
          <w:szCs w:val="18"/>
        </w:rPr>
        <w:lastRenderedPageBreak/>
        <w:t>Мне разъяснено</w:t>
      </w:r>
      <w:r w:rsidRPr="00333E5D">
        <w:rPr>
          <w:sz w:val="18"/>
          <w:szCs w:val="18"/>
        </w:rPr>
        <w:t>, что проведение консультаций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rsidR="00333E5D" w:rsidRDefault="00333E5D" w:rsidP="00333E5D">
      <w:pPr>
        <w:pStyle w:val="af3"/>
        <w:ind w:right="57"/>
        <w:jc w:val="both"/>
        <w:rPr>
          <w:sz w:val="18"/>
          <w:szCs w:val="18"/>
        </w:rPr>
      </w:pPr>
      <w:r w:rsidRPr="00333E5D">
        <w:rPr>
          <w:b/>
          <w:sz w:val="18"/>
          <w:szCs w:val="18"/>
        </w:rPr>
        <w:t xml:space="preserve">Я проинформирован(а), </w:t>
      </w:r>
      <w:r w:rsidRPr="00333E5D">
        <w:rPr>
          <w:sz w:val="18"/>
          <w:szCs w:val="18"/>
        </w:rPr>
        <w:t>что результатом консультации является медицинское заключение или, при условии предварительного установления диагноза на очном приеме (осмотре, консультации) по данному обращени</w:t>
      </w:r>
      <w:r>
        <w:rPr>
          <w:sz w:val="18"/>
          <w:szCs w:val="18"/>
        </w:rPr>
        <w:t xml:space="preserve">ю,  -  соответствующая запись о </w:t>
      </w:r>
      <w:r w:rsidRPr="00333E5D">
        <w:rPr>
          <w:sz w:val="18"/>
          <w:szCs w:val="18"/>
        </w:rPr>
        <w:t xml:space="preserve">корректировке ранее назначенного лечения в медицинской документации лечащим врачом, в том числе формирование рецепта на лекарственный препарат в форме электронного документа, назначение необходимых дополнительных обследований, выдача справки (медицинского заключения) </w:t>
      </w:r>
      <w:r>
        <w:rPr>
          <w:sz w:val="18"/>
          <w:szCs w:val="18"/>
        </w:rPr>
        <w:t>в форме электронного документа.</w:t>
      </w:r>
    </w:p>
    <w:p w:rsidR="00333E5D" w:rsidRPr="00333E5D" w:rsidRDefault="00333E5D" w:rsidP="00665C67">
      <w:pPr>
        <w:pStyle w:val="af3"/>
        <w:ind w:right="57"/>
        <w:jc w:val="both"/>
        <w:rPr>
          <w:sz w:val="18"/>
          <w:szCs w:val="18"/>
        </w:rPr>
      </w:pPr>
      <w:r w:rsidRPr="00333E5D">
        <w:rPr>
          <w:b/>
          <w:sz w:val="18"/>
          <w:szCs w:val="18"/>
        </w:rPr>
        <w:t xml:space="preserve">Мне разъяснено, </w:t>
      </w:r>
      <w:r w:rsidRPr="00333E5D">
        <w:rPr>
          <w:sz w:val="18"/>
          <w:szCs w:val="18"/>
        </w:rPr>
        <w:t>что материалы, полученные по результатам консультации, подлежат хранению в течение сроков, предусмотренных для хранения соответствующей первичной медицинской документации. Предоставление мне документации (их копий) и выписок из них осуществляется в установленном законодательством Российской Федерации порядке.</w:t>
      </w:r>
    </w:p>
    <w:p w:rsidR="00665C67" w:rsidRDefault="00665C67" w:rsidP="00665C67">
      <w:pPr>
        <w:pStyle w:val="af3"/>
        <w:ind w:right="57"/>
        <w:jc w:val="both"/>
        <w:rPr>
          <w:sz w:val="18"/>
          <w:szCs w:val="18"/>
        </w:rPr>
      </w:pPr>
      <w:r w:rsidRPr="008B2071">
        <w:rPr>
          <w:b/>
          <w:sz w:val="18"/>
          <w:szCs w:val="18"/>
        </w:rPr>
        <w:t>Я предупрежд</w:t>
      </w:r>
      <w:r>
        <w:rPr>
          <w:b/>
          <w:sz w:val="18"/>
          <w:szCs w:val="18"/>
        </w:rPr>
        <w:t>ё</w:t>
      </w:r>
      <w:r w:rsidRPr="008B2071">
        <w:rPr>
          <w:b/>
          <w:sz w:val="18"/>
          <w:szCs w:val="18"/>
        </w:rPr>
        <w:t>н(а)</w:t>
      </w:r>
      <w:r w:rsidRPr="00FA6010">
        <w:rPr>
          <w:sz w:val="18"/>
          <w:szCs w:val="18"/>
        </w:rPr>
        <w:t xml:space="preserve"> о </w:t>
      </w:r>
      <w:r>
        <w:rPr>
          <w:sz w:val="18"/>
          <w:szCs w:val="18"/>
        </w:rPr>
        <w:t xml:space="preserve">рисках и </w:t>
      </w:r>
      <w:r w:rsidRPr="00FA6010">
        <w:rPr>
          <w:sz w:val="18"/>
          <w:szCs w:val="18"/>
        </w:rPr>
        <w:t xml:space="preserve">возможных осложнениях в процессе лечения и после такового. </w:t>
      </w:r>
    </w:p>
    <w:p w:rsidR="00665C67" w:rsidRDefault="00665C67" w:rsidP="00665C67">
      <w:pPr>
        <w:pStyle w:val="af3"/>
        <w:ind w:right="57"/>
        <w:jc w:val="both"/>
        <w:rPr>
          <w:sz w:val="18"/>
          <w:szCs w:val="18"/>
        </w:rPr>
      </w:pPr>
      <w:r w:rsidRPr="00FA6010">
        <w:rPr>
          <w:b/>
          <w:sz w:val="18"/>
          <w:szCs w:val="18"/>
        </w:rPr>
        <w:t>Мне разъяснено</w:t>
      </w:r>
      <w:r w:rsidRPr="00FA6010">
        <w:rPr>
          <w:sz w:val="18"/>
          <w:szCs w:val="18"/>
        </w:rPr>
        <w:t>, что сбор анамнеза может потребовать проведение дополнительных вмешательств, в частности, ультразвуковых методов диагностики, лабораторных исследований, эндоскопических исследований и иных; при предоперационной подготовке больных может потребоваться обя</w:t>
      </w:r>
      <w:r>
        <w:rPr>
          <w:sz w:val="18"/>
          <w:szCs w:val="18"/>
        </w:rPr>
        <w:t>зательный минимум обследований.</w:t>
      </w:r>
    </w:p>
    <w:p w:rsidR="00665C67" w:rsidRPr="00FA6010" w:rsidRDefault="00665C67" w:rsidP="00665C67">
      <w:pPr>
        <w:pStyle w:val="af3"/>
        <w:ind w:right="57"/>
        <w:jc w:val="both"/>
        <w:rPr>
          <w:sz w:val="18"/>
          <w:szCs w:val="18"/>
        </w:rPr>
      </w:pPr>
      <w:r w:rsidRPr="00FA6010">
        <w:rPr>
          <w:b/>
          <w:sz w:val="18"/>
          <w:szCs w:val="18"/>
        </w:rPr>
        <w:t>Мне разъяснено</w:t>
      </w:r>
      <w:r w:rsidRPr="00FA6010">
        <w:rPr>
          <w:sz w:val="18"/>
          <w:szCs w:val="18"/>
        </w:rPr>
        <w:t>, что прием врача при соблюдении</w:t>
      </w:r>
      <w:r w:rsidRPr="00FA6010">
        <w:rPr>
          <w:spacing w:val="1"/>
          <w:sz w:val="18"/>
          <w:szCs w:val="18"/>
        </w:rPr>
        <w:t xml:space="preserve"> </w:t>
      </w:r>
      <w:r w:rsidRPr="00FA6010">
        <w:rPr>
          <w:sz w:val="18"/>
          <w:szCs w:val="18"/>
        </w:rPr>
        <w:t>указаний</w:t>
      </w:r>
      <w:r w:rsidRPr="00FA6010">
        <w:rPr>
          <w:spacing w:val="1"/>
          <w:sz w:val="18"/>
          <w:szCs w:val="18"/>
        </w:rPr>
        <w:t xml:space="preserve"> </w:t>
      </w:r>
      <w:r w:rsidRPr="00FA6010">
        <w:rPr>
          <w:sz w:val="18"/>
          <w:szCs w:val="18"/>
        </w:rPr>
        <w:t>медицинского</w:t>
      </w:r>
      <w:r w:rsidRPr="00FA6010">
        <w:rPr>
          <w:spacing w:val="1"/>
          <w:sz w:val="18"/>
          <w:szCs w:val="18"/>
        </w:rPr>
        <w:t xml:space="preserve"> </w:t>
      </w:r>
      <w:r w:rsidRPr="00FA6010">
        <w:rPr>
          <w:sz w:val="18"/>
          <w:szCs w:val="18"/>
        </w:rPr>
        <w:t>работника</w:t>
      </w:r>
      <w:r w:rsidRPr="00FA6010">
        <w:rPr>
          <w:spacing w:val="1"/>
          <w:sz w:val="18"/>
          <w:szCs w:val="18"/>
        </w:rPr>
        <w:t xml:space="preserve"> </w:t>
      </w:r>
      <w:r w:rsidRPr="00FA6010">
        <w:rPr>
          <w:sz w:val="18"/>
          <w:szCs w:val="18"/>
        </w:rPr>
        <w:t>не</w:t>
      </w:r>
      <w:r w:rsidRPr="00FA6010">
        <w:rPr>
          <w:spacing w:val="1"/>
          <w:sz w:val="18"/>
          <w:szCs w:val="18"/>
        </w:rPr>
        <w:t xml:space="preserve"> </w:t>
      </w:r>
      <w:r w:rsidRPr="00FA6010">
        <w:rPr>
          <w:sz w:val="18"/>
          <w:szCs w:val="18"/>
        </w:rPr>
        <w:t>может</w:t>
      </w:r>
      <w:r w:rsidRPr="00FA6010">
        <w:rPr>
          <w:spacing w:val="1"/>
          <w:sz w:val="18"/>
          <w:szCs w:val="18"/>
        </w:rPr>
        <w:t xml:space="preserve"> </w:t>
      </w:r>
      <w:r w:rsidRPr="00FA6010">
        <w:rPr>
          <w:sz w:val="18"/>
          <w:szCs w:val="18"/>
        </w:rPr>
        <w:t>повлечь</w:t>
      </w:r>
      <w:r w:rsidRPr="00FA6010">
        <w:rPr>
          <w:spacing w:val="1"/>
          <w:sz w:val="18"/>
          <w:szCs w:val="18"/>
        </w:rPr>
        <w:t xml:space="preserve"> </w:t>
      </w:r>
      <w:r w:rsidRPr="00FA6010">
        <w:rPr>
          <w:sz w:val="18"/>
          <w:szCs w:val="18"/>
        </w:rPr>
        <w:t>возникновение</w:t>
      </w:r>
      <w:r w:rsidRPr="00FA6010">
        <w:rPr>
          <w:spacing w:val="1"/>
          <w:sz w:val="18"/>
          <w:szCs w:val="18"/>
        </w:rPr>
        <w:t xml:space="preserve"> </w:t>
      </w:r>
      <w:r w:rsidRPr="00FA6010">
        <w:rPr>
          <w:sz w:val="18"/>
          <w:szCs w:val="18"/>
        </w:rPr>
        <w:t>нежелательных</w:t>
      </w:r>
      <w:r w:rsidRPr="00FA6010">
        <w:rPr>
          <w:spacing w:val="1"/>
          <w:sz w:val="18"/>
          <w:szCs w:val="18"/>
        </w:rPr>
        <w:t xml:space="preserve"> </w:t>
      </w:r>
      <w:r w:rsidRPr="00FA6010">
        <w:rPr>
          <w:sz w:val="18"/>
          <w:szCs w:val="18"/>
        </w:rPr>
        <w:t>осложнений.</w:t>
      </w:r>
      <w:r w:rsidRPr="00EF380E">
        <w:t xml:space="preserve"> </w:t>
      </w:r>
      <w:r w:rsidRPr="00EF380E">
        <w:rPr>
          <w:b/>
          <w:sz w:val="18"/>
          <w:szCs w:val="18"/>
        </w:rPr>
        <w:t>Мне разъяснено</w:t>
      </w:r>
      <w:r w:rsidRPr="00EF380E">
        <w:rPr>
          <w:sz w:val="18"/>
          <w:szCs w:val="18"/>
        </w:rPr>
        <w:t>, что несоблюдение данных рекомендаций может повлечь недостоверные результаты исследований и сказаться на качестве оказываемой услуги. При проявлении осложнений после проведения процедур необходимо обратиться в Клинику для дополнительного обследования и консультации с врачами-специалистами.</w:t>
      </w:r>
    </w:p>
    <w:p w:rsidR="00665C67" w:rsidRPr="00FA6010" w:rsidRDefault="00665C67" w:rsidP="00665C67">
      <w:pPr>
        <w:pStyle w:val="af3"/>
        <w:ind w:right="57"/>
        <w:jc w:val="both"/>
        <w:rPr>
          <w:sz w:val="18"/>
          <w:szCs w:val="18"/>
        </w:rPr>
      </w:pPr>
      <w:r w:rsidRPr="00FA6010">
        <w:rPr>
          <w:b/>
          <w:sz w:val="18"/>
          <w:szCs w:val="18"/>
        </w:rPr>
        <w:t>Мне разъяснено</w:t>
      </w:r>
      <w:r w:rsidRPr="00FA6010">
        <w:rPr>
          <w:sz w:val="18"/>
          <w:szCs w:val="18"/>
        </w:rPr>
        <w:t>, что может потребоваться повторный прием врача по результатам обследования, для контроля за процессом лечения и в иных случаях по рекомендации врача.</w:t>
      </w:r>
    </w:p>
    <w:p w:rsidR="00665C67" w:rsidRDefault="00665C67" w:rsidP="00665C67">
      <w:pPr>
        <w:ind w:right="57"/>
        <w:jc w:val="both"/>
        <w:rPr>
          <w:sz w:val="18"/>
          <w:szCs w:val="18"/>
        </w:rPr>
      </w:pPr>
      <w:r w:rsidRPr="00980EBC">
        <w:rPr>
          <w:b/>
          <w:sz w:val="18"/>
          <w:szCs w:val="18"/>
        </w:rPr>
        <w:t>Я осведомлён(а)</w:t>
      </w:r>
      <w:r w:rsidRPr="00980EBC">
        <w:rPr>
          <w:sz w:val="18"/>
          <w:szCs w:val="18"/>
        </w:rPr>
        <w:t>, что назначение биологически-активных добавок Врачом в качестве средств оздоровления организма, не являю</w:t>
      </w:r>
      <w:r>
        <w:rPr>
          <w:sz w:val="18"/>
          <w:szCs w:val="18"/>
        </w:rPr>
        <w:t xml:space="preserve">тся </w:t>
      </w:r>
      <w:r w:rsidRPr="00980EBC">
        <w:rPr>
          <w:sz w:val="18"/>
          <w:szCs w:val="18"/>
        </w:rPr>
        <w:t>альтернативой лечебного протокола;</w:t>
      </w:r>
    </w:p>
    <w:p w:rsidR="00665C67" w:rsidRDefault="00665C67" w:rsidP="00665C67">
      <w:pPr>
        <w:ind w:right="57"/>
        <w:jc w:val="both"/>
        <w:rPr>
          <w:sz w:val="18"/>
          <w:szCs w:val="18"/>
        </w:rPr>
      </w:pPr>
      <w:r w:rsidRPr="00A55C79">
        <w:rPr>
          <w:b/>
          <w:sz w:val="18"/>
          <w:szCs w:val="18"/>
        </w:rPr>
        <w:t>Я осведомлён(а),</w:t>
      </w:r>
      <w:r>
        <w:rPr>
          <w:sz w:val="18"/>
          <w:szCs w:val="18"/>
        </w:rPr>
        <w:t xml:space="preserve"> </w:t>
      </w:r>
      <w:r w:rsidRPr="00980EBC">
        <w:rPr>
          <w:sz w:val="18"/>
          <w:szCs w:val="18"/>
        </w:rPr>
        <w:t>что биологически-активная добавка не является лекарственным средством и отказ от лечения может привести к неблагоприятным по</w:t>
      </w:r>
      <w:r>
        <w:rPr>
          <w:sz w:val="18"/>
          <w:szCs w:val="18"/>
        </w:rPr>
        <w:t>следствиям течения заболевания.</w:t>
      </w:r>
    </w:p>
    <w:p w:rsidR="00665C67" w:rsidRDefault="00665C67" w:rsidP="00665C67">
      <w:pPr>
        <w:ind w:right="57"/>
        <w:jc w:val="both"/>
        <w:rPr>
          <w:sz w:val="18"/>
          <w:szCs w:val="18"/>
        </w:rPr>
      </w:pPr>
      <w:r w:rsidRPr="00A55C79">
        <w:rPr>
          <w:b/>
          <w:sz w:val="18"/>
          <w:szCs w:val="18"/>
        </w:rPr>
        <w:t xml:space="preserve">Мне разъяснено, </w:t>
      </w:r>
      <w:r w:rsidRPr="00A55C79">
        <w:rPr>
          <w:sz w:val="18"/>
          <w:szCs w:val="18"/>
        </w:rPr>
        <w:t>что</w:t>
      </w:r>
      <w:r w:rsidRPr="00A55C79">
        <w:rPr>
          <w:b/>
          <w:sz w:val="18"/>
          <w:szCs w:val="18"/>
        </w:rPr>
        <w:t xml:space="preserve"> я </w:t>
      </w:r>
      <w:r w:rsidRPr="00A55C79">
        <w:rPr>
          <w:sz w:val="18"/>
          <w:szCs w:val="18"/>
        </w:rPr>
        <w:t>полностью беру на себя ответственность за результат, назначенного мне лечения и применения биологически-активных добавок.</w:t>
      </w:r>
    </w:p>
    <w:p w:rsidR="00665C67" w:rsidRPr="00FA6010" w:rsidRDefault="00665C67" w:rsidP="00665C67">
      <w:pPr>
        <w:pStyle w:val="af3"/>
        <w:ind w:right="57"/>
        <w:jc w:val="both"/>
        <w:rPr>
          <w:sz w:val="18"/>
          <w:szCs w:val="18"/>
        </w:rPr>
      </w:pPr>
      <w:r w:rsidRPr="00FA6010">
        <w:rPr>
          <w:b/>
          <w:sz w:val="18"/>
          <w:szCs w:val="18"/>
        </w:rPr>
        <w:t>Я осведомлён(а)</w:t>
      </w:r>
      <w:r w:rsidRPr="00FA6010">
        <w:rPr>
          <w:sz w:val="18"/>
          <w:szCs w:val="18"/>
        </w:rPr>
        <w:t xml:space="preserve">, что медицинские вмешательства, включённые в Перечень, могут быть получены мною в рамках обязательного медицинского страхования в государственных структурах здравоохранения, согласно ФЗ от 21.11.2011 N 323-ФЗ (ред. от 07.03.2018) "Об основах охраны здоровья граждан в Российской Федерации". </w:t>
      </w:r>
    </w:p>
    <w:p w:rsidR="00665C67" w:rsidRDefault="00665C67" w:rsidP="00665C67">
      <w:pPr>
        <w:pStyle w:val="af3"/>
        <w:ind w:right="57"/>
        <w:jc w:val="both"/>
        <w:rPr>
          <w:sz w:val="18"/>
          <w:szCs w:val="18"/>
        </w:rPr>
      </w:pPr>
      <w:r w:rsidRPr="00FA6010">
        <w:rPr>
          <w:b/>
          <w:sz w:val="18"/>
          <w:szCs w:val="18"/>
        </w:rPr>
        <w:t>Я предупреждён(а)</w:t>
      </w:r>
      <w:r w:rsidRPr="00FA6010">
        <w:rPr>
          <w:sz w:val="18"/>
          <w:szCs w:val="18"/>
        </w:rPr>
        <w:t xml:space="preserve"> о необходимости </w:t>
      </w:r>
      <w:r>
        <w:rPr>
          <w:sz w:val="18"/>
          <w:szCs w:val="18"/>
        </w:rPr>
        <w:t>предоставления</w:t>
      </w:r>
      <w:r w:rsidRPr="008B2071">
        <w:rPr>
          <w:sz w:val="18"/>
          <w:szCs w:val="18"/>
        </w:rPr>
        <w:t xml:space="preserve"> результатов предыдущих исследований</w:t>
      </w:r>
      <w:r>
        <w:rPr>
          <w:sz w:val="18"/>
          <w:szCs w:val="18"/>
        </w:rPr>
        <w:t xml:space="preserve"> и </w:t>
      </w:r>
      <w:r w:rsidRPr="008B2071">
        <w:rPr>
          <w:sz w:val="18"/>
          <w:szCs w:val="18"/>
        </w:rPr>
        <w:t>медицинской</w:t>
      </w:r>
      <w:r w:rsidRPr="00FA6010">
        <w:rPr>
          <w:sz w:val="18"/>
          <w:szCs w:val="18"/>
        </w:rPr>
        <w:t xml:space="preserve"> документации, </w:t>
      </w:r>
      <w:r>
        <w:rPr>
          <w:sz w:val="18"/>
          <w:szCs w:val="18"/>
        </w:rPr>
        <w:t xml:space="preserve">в том числе </w:t>
      </w:r>
      <w:r w:rsidRPr="00FA6010">
        <w:rPr>
          <w:sz w:val="18"/>
          <w:szCs w:val="18"/>
        </w:rPr>
        <w:t xml:space="preserve">касающейся заболевания, в связи с которым </w:t>
      </w:r>
      <w:r>
        <w:rPr>
          <w:sz w:val="18"/>
          <w:szCs w:val="18"/>
        </w:rPr>
        <w:t>проводится обследование</w:t>
      </w:r>
      <w:r w:rsidRPr="00FA6010">
        <w:rPr>
          <w:sz w:val="18"/>
          <w:szCs w:val="18"/>
        </w:rPr>
        <w:t>.</w:t>
      </w:r>
    </w:p>
    <w:p w:rsidR="00665C67" w:rsidRPr="00FA6010" w:rsidRDefault="00665C67" w:rsidP="00665C67">
      <w:pPr>
        <w:pStyle w:val="af3"/>
        <w:ind w:right="57"/>
        <w:jc w:val="both"/>
        <w:rPr>
          <w:b/>
          <w:sz w:val="18"/>
          <w:szCs w:val="18"/>
        </w:rPr>
      </w:pPr>
      <w:r w:rsidRPr="00FA6010">
        <w:rPr>
          <w:b/>
          <w:sz w:val="18"/>
          <w:szCs w:val="18"/>
        </w:rPr>
        <w:t>Я поставил(а)</w:t>
      </w:r>
      <w:r w:rsidRPr="00FA6010">
        <w:rPr>
          <w:sz w:val="18"/>
          <w:szCs w:val="18"/>
        </w:rPr>
        <w:t xml:space="preserve"> </w:t>
      </w:r>
      <w:r w:rsidRPr="00FA6010">
        <w:rPr>
          <w:b/>
          <w:sz w:val="18"/>
          <w:szCs w:val="18"/>
        </w:rPr>
        <w:t>в известность врача обо всех моих (Пациента) проблемах со здоровьем, хронических заболеваниях, инфицированностью различными возбудителями, в том числе ВИЧ, гепатит,</w:t>
      </w:r>
      <w:r w:rsidRPr="00FA6010">
        <w:rPr>
          <w:sz w:val="18"/>
          <w:szCs w:val="18"/>
        </w:rPr>
        <w:t xml:space="preserve"> </w:t>
      </w:r>
      <w:r w:rsidRPr="00FA6010">
        <w:rPr>
          <w:b/>
          <w:sz w:val="18"/>
          <w:szCs w:val="18"/>
        </w:rPr>
        <w:t>аллергических проявлениях или индивидуальной непереносимости лекарственных препаратов, обо всех перенесенных мною (представляемым) и известных мне травмах, операциях, заболеваниях, об экологических и производственных факторах физической, химической или биологической природы, воздействующих на меня (представляемого) во время жизнедеятельности, о принимаемых ле</w:t>
      </w:r>
      <w:r>
        <w:rPr>
          <w:b/>
          <w:sz w:val="18"/>
          <w:szCs w:val="18"/>
        </w:rPr>
        <w:t>карственных средствах, сообщил(а</w:t>
      </w:r>
      <w:r w:rsidRPr="00FA6010">
        <w:rPr>
          <w:b/>
          <w:sz w:val="18"/>
          <w:szCs w:val="18"/>
        </w:rPr>
        <w:t xml:space="preserve">) правдивые сведения о наследственности, а также об употреблении алкоголя, наркотических и токсических средств, в том числе посредствам прохождения анкетирования перед визитом к врачу-специалисту. </w:t>
      </w:r>
    </w:p>
    <w:p w:rsidR="00665C67" w:rsidRPr="00FA6010" w:rsidRDefault="00665C67" w:rsidP="00665C67">
      <w:pPr>
        <w:pStyle w:val="af3"/>
        <w:ind w:right="57"/>
        <w:jc w:val="both"/>
        <w:rPr>
          <w:b/>
          <w:sz w:val="18"/>
          <w:szCs w:val="18"/>
        </w:rPr>
      </w:pPr>
      <w:r w:rsidRPr="00FA6010">
        <w:rPr>
          <w:b/>
          <w:sz w:val="18"/>
          <w:szCs w:val="18"/>
        </w:rPr>
        <w:t>Я имел(а) возможность задать интересующие меня вопросы по поводу целей, методов, рисков, возможных вариантов и предполагаемых результатов медицинского вмешательства и получил(а) на них удовлетворяющие меня ответы, и на основании вышеизложенного я добровольно и осознанно принимаю решение о проведении мне (представляемому) данного медицинского вмешательства врачом</w:t>
      </w:r>
      <w:r w:rsidRPr="00FA6010">
        <w:rPr>
          <w:sz w:val="18"/>
          <w:szCs w:val="18"/>
        </w:rPr>
        <w:t xml:space="preserve"> </w:t>
      </w:r>
      <w:r w:rsidRPr="00FA6010">
        <w:rPr>
          <w:b/>
          <w:sz w:val="18"/>
          <w:szCs w:val="18"/>
        </w:rPr>
        <w:t>Клиники.</w:t>
      </w:r>
    </w:p>
    <w:p w:rsidR="00665C67" w:rsidRPr="00D14D18" w:rsidRDefault="00665C67" w:rsidP="00665C67">
      <w:pPr>
        <w:pStyle w:val="af3"/>
        <w:ind w:right="57"/>
        <w:jc w:val="both"/>
        <w:rPr>
          <w:sz w:val="22"/>
          <w:szCs w:val="22"/>
        </w:rPr>
      </w:pPr>
      <w:r w:rsidRPr="00FA6010">
        <w:rPr>
          <w:sz w:val="18"/>
          <w:szCs w:val="18"/>
        </w:rPr>
        <w:t>Сведения о выбранных мною лицах, которым в соответствии с пунктом 5 части 5 статьи 19 Федерального закона от 21 ноября 2011 г. № 323-ФЗ “Об основах охраны здоровья граждан в Российской Федерации” может быть передана информация о состоянии моего здоровья или состоянии лица, законным представителем которого я являюсь</w:t>
      </w:r>
      <w:r w:rsidRPr="00117C19">
        <w:rPr>
          <w:sz w:val="22"/>
          <w:szCs w:val="22"/>
        </w:rPr>
        <w:t xml:space="preserve"> __________________________________________________________________________________</w:t>
      </w:r>
    </w:p>
    <w:p w:rsidR="00665C67" w:rsidRDefault="00665C67" w:rsidP="00665C67">
      <w:pPr>
        <w:pStyle w:val="af3"/>
        <w:spacing w:before="2"/>
        <w:ind w:firstLine="720"/>
        <w:jc w:val="both"/>
        <w:rPr>
          <w:sz w:val="22"/>
          <w:szCs w:val="22"/>
        </w:rPr>
      </w:pPr>
    </w:p>
    <w:p w:rsidR="00665C67" w:rsidRPr="00B30584" w:rsidRDefault="00665C67" w:rsidP="00665C67">
      <w:pPr>
        <w:pStyle w:val="af3"/>
        <w:spacing w:before="7"/>
        <w:ind w:left="284"/>
        <w:jc w:val="both"/>
        <w:rPr>
          <w:sz w:val="16"/>
          <w:szCs w:val="16"/>
        </w:rPr>
      </w:pPr>
      <w:r w:rsidRPr="00B30584">
        <w:rPr>
          <w:b/>
          <w:sz w:val="16"/>
          <w:szCs w:val="16"/>
        </w:rPr>
        <w:t>Пациент (представитель пациента) согласился с проведением медицинского вмешательства</w:t>
      </w:r>
      <w:r w:rsidRPr="00B30584">
        <w:rPr>
          <w:sz w:val="16"/>
          <w:szCs w:val="16"/>
        </w:rPr>
        <w:t xml:space="preserve"> _______________ (подпись) </w:t>
      </w:r>
    </w:p>
    <w:p w:rsidR="00665C67" w:rsidRDefault="00665C67" w:rsidP="00665C67">
      <w:pPr>
        <w:pStyle w:val="af3"/>
        <w:spacing w:before="7"/>
        <w:ind w:left="284"/>
        <w:jc w:val="both"/>
        <w:rPr>
          <w:sz w:val="16"/>
          <w:szCs w:val="16"/>
        </w:rPr>
      </w:pPr>
      <w:r w:rsidRPr="00B30584">
        <w:rPr>
          <w:sz w:val="16"/>
          <w:szCs w:val="16"/>
        </w:rPr>
        <w:t>Пациент (представитель пациента) отказался от проведения медицинского вмешательства __________________ (подпись)</w:t>
      </w:r>
    </w:p>
    <w:p w:rsidR="00665C67" w:rsidRDefault="00665C67" w:rsidP="00665C67">
      <w:pPr>
        <w:pStyle w:val="af3"/>
        <w:spacing w:before="7"/>
        <w:ind w:left="284"/>
        <w:jc w:val="both"/>
        <w:rPr>
          <w:sz w:val="16"/>
          <w:szCs w:val="16"/>
        </w:rPr>
      </w:pPr>
    </w:p>
    <w:p w:rsidR="00665C67" w:rsidRPr="00B30584" w:rsidRDefault="00665C67" w:rsidP="00665C67">
      <w:pPr>
        <w:pStyle w:val="af3"/>
        <w:spacing w:before="7"/>
        <w:jc w:val="both"/>
        <w:rPr>
          <w:i/>
          <w:sz w:val="16"/>
          <w:szCs w:val="16"/>
        </w:rPr>
      </w:pPr>
    </w:p>
    <w:p w:rsidR="00665C67" w:rsidRPr="00E32E9C" w:rsidRDefault="00665C67" w:rsidP="00665C67">
      <w:pPr>
        <w:jc w:val="center"/>
        <w:rPr>
          <w:b/>
          <w:bCs/>
          <w:color w:val="000000"/>
        </w:rPr>
      </w:pPr>
      <w:r w:rsidRPr="00E32E9C">
        <w:rPr>
          <w:b/>
          <w:bCs/>
          <w:color w:val="000000"/>
        </w:rPr>
        <w:t>СОГЛАСИЕ на обработку персональных (в том числе специальных) данных пациента</w:t>
      </w:r>
    </w:p>
    <w:p w:rsidR="00665C67" w:rsidRPr="00E32E9C" w:rsidRDefault="00665C67" w:rsidP="00665C67">
      <w:pPr>
        <w:rPr>
          <w:b/>
          <w:bCs/>
          <w:color w:val="000000"/>
        </w:rPr>
      </w:pPr>
    </w:p>
    <w:p w:rsidR="00665C67" w:rsidRDefault="00665C67" w:rsidP="00665C67">
      <w:pPr>
        <w:rPr>
          <w:bCs/>
          <w:color w:val="000000"/>
          <w:sz w:val="18"/>
          <w:szCs w:val="18"/>
        </w:rPr>
      </w:pPr>
      <w:r w:rsidRPr="0060116F">
        <w:rPr>
          <w:bCs/>
          <w:color w:val="000000"/>
          <w:sz w:val="18"/>
          <w:szCs w:val="18"/>
        </w:rPr>
        <w:lastRenderedPageBreak/>
        <w:t xml:space="preserve">Я, _________________ паспорт _______-выдан: проживающий по адресу___________-, в соответствии с требованиями ст. 23, 24 Конституции РФ, статьи 9 Федерального закона от 27.07.2006 г. № 152-ФЗ «О персональных данных», в целях ведения медицинского учета подтверждаю свое согласие 000 "Превент+" (далее – Оператор), расположенному по адресу: 656065, Алтайский край, г. Барнаул, ул. Энтузиастов, д. 55, пом. Н2, и представителям Оператора на обработку моих персональных данных, включающих: фамилию, имя, отчество, пол, дату рождения, данные документа, удостоверяющего личность (наименование, номер и серия документа, кем и когда выдан), адрес регистрации по месту жительства и адрес фактического проживания (почтовый адрес, улица, дом), контактный(е) телефон(ы), данные о месте работы или учебы, данные о состоянии моего здоровья (здоровья моего ребенка), заболеваниях, случаях обращения за медицинской помощью, в целях установления медицинского диагноза и оказания медицинских услуг при условии, что их обработка осуществляется лицом, профессионально занимающимся медицинской деятельностью и обязанным сохранять врачебную тайну. В процессе оказания Оператором мне медицинской помощи я предоставляю право его работникам осуществлять следующий перечень действий с моими персональными данными: Обработку (сбор, систематизацию, накопление, хранение, обновление, изменение, использование, обезличивание, блокирование, уничтожение) моих персональных данных неавтоматизированным способом. Обработку моих персональных данных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(документов) по ОМС (договором ДМС). </w:t>
      </w:r>
    </w:p>
    <w:p w:rsidR="00665C67" w:rsidRPr="0060116F" w:rsidRDefault="00665C67" w:rsidP="00665C67">
      <w:pPr>
        <w:rPr>
          <w:bCs/>
          <w:color w:val="000000"/>
          <w:sz w:val="18"/>
          <w:szCs w:val="18"/>
        </w:rPr>
      </w:pPr>
    </w:p>
    <w:p w:rsidR="00665C67" w:rsidRDefault="00665C67" w:rsidP="00665C67">
      <w:pPr>
        <w:rPr>
          <w:bCs/>
          <w:color w:val="000000"/>
          <w:sz w:val="18"/>
          <w:szCs w:val="18"/>
        </w:rPr>
      </w:pPr>
      <w:r w:rsidRPr="0060116F">
        <w:rPr>
          <w:bCs/>
          <w:color w:val="000000"/>
          <w:sz w:val="18"/>
          <w:szCs w:val="18"/>
        </w:rPr>
        <w:t xml:space="preserve">Во исполнение своих обязательств по работе в системе ОМС, обмен (прием и передача) моих персональных данных со страховой медицинской организацией и территориальным фондом ОМС,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осуществляться лицом, обязанным сохранять профессиональную тайну. Обмен (прием и передача) моими персональными данными с другими операторами, контролирующими органами (Пенсионный фонд РФ, ФНС, ФСС, Федеральный орган государственной статистики), во исполнение своих обязательств по трудовому договору,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осуществляться лицом, обязанным сохранять профессиональную тайну. </w:t>
      </w:r>
    </w:p>
    <w:p w:rsidR="00665C67" w:rsidRPr="0060116F" w:rsidRDefault="00665C67" w:rsidP="00665C67">
      <w:pPr>
        <w:rPr>
          <w:bCs/>
          <w:color w:val="000000"/>
          <w:sz w:val="18"/>
          <w:szCs w:val="18"/>
        </w:rPr>
      </w:pPr>
    </w:p>
    <w:p w:rsidR="00665C67" w:rsidRDefault="00665C67" w:rsidP="00665C67">
      <w:pPr>
        <w:rPr>
          <w:bCs/>
          <w:color w:val="000000"/>
          <w:sz w:val="18"/>
          <w:szCs w:val="18"/>
        </w:rPr>
      </w:pPr>
      <w:r w:rsidRPr="0060116F">
        <w:rPr>
          <w:bCs/>
          <w:color w:val="000000"/>
          <w:sz w:val="18"/>
          <w:szCs w:val="18"/>
        </w:rPr>
        <w:t>Передачу моих персональных данных, содержащих сведения, составляющие врачебную тайну, другим должностным лицам Учреждения</w:t>
      </w:r>
      <w:r w:rsidR="00333E5D">
        <w:rPr>
          <w:bCs/>
          <w:color w:val="000000"/>
          <w:sz w:val="18"/>
          <w:szCs w:val="18"/>
        </w:rPr>
        <w:t xml:space="preserve"> </w:t>
      </w:r>
      <w:r w:rsidRPr="0060116F">
        <w:rPr>
          <w:bCs/>
          <w:color w:val="000000"/>
          <w:sz w:val="18"/>
          <w:szCs w:val="18"/>
        </w:rPr>
        <w:t>оператора, в интересах моего обследования и лечения, в том числе, с возможностью передачи с использованием бумажных и машинных носителей, в том числе по каналам связи и по внутренней сети организации с использованием технических и программных средств защиты информации, с доступом только для должностных лиц Учреждения-Оператора, включенных в соответствующий Перечень должностных лиц, в том числе лицам, профессионально занимающимся медицинской деятельностью и обязанным сохранять врачебную тайну. Обрабатывать персональные данные пациентов в объеме, необходимом для выполнения медицинской организацией обязанности, предусмотренной п. 16 ст. 79 ФЗ «Об основах охраны здоровья граждан в Российской Федерации». Передавать третьим лицам мои персональные данные, в случаях, когда такая передача необходима для оказания услуг, при этом обеспечивается конфиденциальность персональной информации. Срок хранения моих персональных данных соответствует сроку хранения первичных медицинских документов (медицинской карты) и составляет двадцать пять лет, пять лет – для поликлиники. Подтверждаю, что до подписания настоящего согласия я ознакомился с Положением о защите персональных данных пациентов ООО Превент+</w:t>
      </w:r>
      <w:r>
        <w:rPr>
          <w:bCs/>
          <w:color w:val="000000"/>
          <w:sz w:val="18"/>
          <w:szCs w:val="18"/>
        </w:rPr>
        <w:t>.</w:t>
      </w:r>
    </w:p>
    <w:p w:rsidR="00665C67" w:rsidRPr="0060116F" w:rsidRDefault="00665C67" w:rsidP="00665C67">
      <w:pPr>
        <w:rPr>
          <w:bCs/>
          <w:color w:val="000000"/>
          <w:sz w:val="18"/>
          <w:szCs w:val="18"/>
        </w:rPr>
      </w:pPr>
    </w:p>
    <w:p w:rsidR="00665C67" w:rsidRPr="0060116F" w:rsidRDefault="00665C67" w:rsidP="00665C67">
      <w:pPr>
        <w:rPr>
          <w:bCs/>
          <w:color w:val="000000"/>
          <w:sz w:val="18"/>
          <w:szCs w:val="18"/>
        </w:rPr>
      </w:pPr>
      <w:r w:rsidRPr="0060116F">
        <w:rPr>
          <w:bCs/>
          <w:color w:val="000000"/>
          <w:sz w:val="18"/>
          <w:szCs w:val="18"/>
        </w:rPr>
        <w:t xml:space="preserve"> Подтверждаю свое согласие на получение сервисных и маркетинговых уведомлений  и/или информационного характера посредством SMS-сервисов, электронной почты и т.д. от ООО «Превент+» и подтверждаете, что ознакомились Публичной офертой.</w:t>
      </w:r>
    </w:p>
    <w:p w:rsidR="00665C67" w:rsidRDefault="00665C67" w:rsidP="00665C67">
      <w:pPr>
        <w:rPr>
          <w:bCs/>
          <w:color w:val="000000"/>
          <w:sz w:val="18"/>
          <w:szCs w:val="18"/>
        </w:rPr>
      </w:pPr>
      <w:r w:rsidRPr="0060116F">
        <w:rPr>
          <w:bCs/>
          <w:color w:val="000000"/>
          <w:sz w:val="18"/>
          <w:szCs w:val="18"/>
        </w:rPr>
        <w:t xml:space="preserve"> Настоящее согласие дано мной </w:t>
      </w:r>
      <w:r w:rsidRPr="00A23866">
        <w:rPr>
          <w:b/>
          <w:bCs/>
          <w:i/>
          <w:color w:val="000000"/>
          <w:sz w:val="18"/>
          <w:szCs w:val="18"/>
          <w:highlight w:val="yellow"/>
        </w:rPr>
        <w:t>«число, месяц, год</w:t>
      </w:r>
      <w:r w:rsidRPr="0060116F">
        <w:rPr>
          <w:bCs/>
          <w:color w:val="000000"/>
          <w:sz w:val="18"/>
          <w:szCs w:val="18"/>
        </w:rPr>
        <w:t>. и действует бессрочно. Условием прекращения обработки персональных данных является получение Учреждением-оператором моего письменного уведомления об отзыве Согласия на обработку моих персональных данных. Настоящее Согласие вступает в силу со дня его подписания и действует в течение неопределенного срока.</w:t>
      </w:r>
    </w:p>
    <w:p w:rsidR="00665C67" w:rsidRPr="0060116F" w:rsidRDefault="00665C67" w:rsidP="00665C67">
      <w:pPr>
        <w:rPr>
          <w:bCs/>
          <w:color w:val="000000"/>
          <w:sz w:val="18"/>
          <w:szCs w:val="18"/>
        </w:rPr>
      </w:pPr>
    </w:p>
    <w:p w:rsidR="00665C67" w:rsidRPr="00A23866" w:rsidRDefault="00665C67" w:rsidP="00665C67">
      <w:pPr>
        <w:rPr>
          <w:b/>
          <w:bCs/>
          <w:color w:val="000000"/>
          <w:sz w:val="18"/>
          <w:szCs w:val="18"/>
        </w:rPr>
      </w:pPr>
      <w:r w:rsidRPr="00A23866">
        <w:rPr>
          <w:b/>
          <w:bCs/>
          <w:color w:val="000000"/>
          <w:sz w:val="18"/>
          <w:szCs w:val="18"/>
        </w:rPr>
        <w:t xml:space="preserve"> Подпись субъекта персональных данных ________/ФИО</w:t>
      </w:r>
    </w:p>
    <w:p w:rsidR="00665C67" w:rsidRDefault="00665C67" w:rsidP="00665C67">
      <w:pPr>
        <w:rPr>
          <w:bCs/>
          <w:color w:val="000000"/>
          <w:sz w:val="18"/>
          <w:szCs w:val="18"/>
        </w:rPr>
      </w:pPr>
    </w:p>
    <w:p w:rsidR="00665C67" w:rsidRDefault="00665C67" w:rsidP="00665C67">
      <w:pPr>
        <w:rPr>
          <w:bCs/>
          <w:color w:val="000000"/>
          <w:sz w:val="18"/>
          <w:szCs w:val="18"/>
        </w:rPr>
      </w:pPr>
    </w:p>
    <w:p w:rsidR="00665C67" w:rsidRDefault="00665C67" w:rsidP="00665C67">
      <w:pPr>
        <w:rPr>
          <w:bCs/>
          <w:color w:val="000000"/>
          <w:sz w:val="18"/>
          <w:szCs w:val="18"/>
        </w:rPr>
      </w:pPr>
    </w:p>
    <w:p w:rsidR="00665C67" w:rsidRDefault="00665C67" w:rsidP="00665C67">
      <w:pPr>
        <w:rPr>
          <w:bCs/>
          <w:color w:val="000000"/>
          <w:sz w:val="18"/>
          <w:szCs w:val="18"/>
        </w:rPr>
      </w:pPr>
    </w:p>
    <w:tbl>
      <w:tblPr>
        <w:tblW w:w="10609" w:type="dxa"/>
        <w:tblInd w:w="73" w:type="dxa"/>
        <w:tblLook w:val="04A0" w:firstRow="1" w:lastRow="0" w:firstColumn="1" w:lastColumn="0" w:noHBand="0" w:noVBand="1"/>
      </w:tblPr>
      <w:tblGrid>
        <w:gridCol w:w="10609"/>
      </w:tblGrid>
      <w:tr w:rsidR="00665C67" w:rsidRPr="00A23866" w:rsidTr="00C90A1F">
        <w:trPr>
          <w:trHeight w:val="70"/>
        </w:trPr>
        <w:tc>
          <w:tcPr>
            <w:tcW w:w="10609" w:type="dxa"/>
            <w:shd w:val="clear" w:color="auto" w:fill="FFFFFF"/>
          </w:tcPr>
          <w:p w:rsidR="00665C67" w:rsidRPr="00E32E9C" w:rsidRDefault="00665C67" w:rsidP="00C90A1F">
            <w:pPr>
              <w:jc w:val="center"/>
              <w:rPr>
                <w:b/>
                <w:bCs/>
                <w:color w:val="000000"/>
              </w:rPr>
            </w:pPr>
            <w:r w:rsidRPr="00E32E9C">
              <w:rPr>
                <w:b/>
                <w:bCs/>
                <w:color w:val="000000"/>
              </w:rPr>
              <w:t>Акт выполненных работ №____  от__________г.</w:t>
            </w:r>
          </w:p>
        </w:tc>
      </w:tr>
    </w:tbl>
    <w:p w:rsidR="00665C67" w:rsidRPr="00A23866" w:rsidRDefault="00665C67" w:rsidP="00665C67">
      <w:pPr>
        <w:rPr>
          <w:bCs/>
          <w:color w:val="000000"/>
          <w:sz w:val="18"/>
          <w:szCs w:val="18"/>
        </w:rPr>
      </w:pPr>
    </w:p>
    <w:p w:rsidR="00665C67" w:rsidRPr="00A23866" w:rsidRDefault="00665C67" w:rsidP="00665C67">
      <w:pPr>
        <w:rPr>
          <w:bCs/>
          <w:color w:val="000000"/>
          <w:sz w:val="18"/>
          <w:szCs w:val="18"/>
        </w:rPr>
      </w:pPr>
      <w:r w:rsidRPr="00A23866">
        <w:rPr>
          <w:b/>
          <w:bCs/>
          <w:color w:val="000000"/>
          <w:sz w:val="18"/>
          <w:szCs w:val="18"/>
        </w:rPr>
        <w:t>Организация:</w:t>
      </w:r>
      <w:r w:rsidRPr="00A23866">
        <w:rPr>
          <w:b/>
          <w:bCs/>
          <w:color w:val="000000"/>
          <w:sz w:val="18"/>
          <w:szCs w:val="18"/>
        </w:rPr>
        <w:tab/>
      </w:r>
      <w:bookmarkStart w:id="6" w:name="__DdeLink__1723_1267159615"/>
      <w:bookmarkEnd w:id="6"/>
      <w:r w:rsidRPr="00A23866">
        <w:rPr>
          <w:bCs/>
          <w:color w:val="000000"/>
          <w:sz w:val="18"/>
          <w:szCs w:val="18"/>
        </w:rPr>
        <w:t>ООО «Превент+»</w:t>
      </w:r>
    </w:p>
    <w:p w:rsidR="00665C67" w:rsidRPr="00A23866" w:rsidRDefault="00665C67" w:rsidP="00665C67">
      <w:pPr>
        <w:rPr>
          <w:bCs/>
          <w:color w:val="000000"/>
          <w:sz w:val="18"/>
          <w:szCs w:val="18"/>
        </w:rPr>
      </w:pPr>
      <w:r w:rsidRPr="00A23866">
        <w:rPr>
          <w:b/>
          <w:bCs/>
          <w:color w:val="000000"/>
          <w:sz w:val="18"/>
          <w:szCs w:val="18"/>
        </w:rPr>
        <w:t>Исполнитель:</w:t>
      </w:r>
      <w:r w:rsidRPr="00A23866">
        <w:rPr>
          <w:b/>
          <w:bCs/>
          <w:color w:val="000000"/>
          <w:sz w:val="18"/>
          <w:szCs w:val="18"/>
        </w:rPr>
        <w:tab/>
      </w:r>
      <w:r w:rsidRPr="00A23866">
        <w:rPr>
          <w:bCs/>
          <w:color w:val="000000"/>
          <w:sz w:val="18"/>
          <w:szCs w:val="18"/>
        </w:rPr>
        <w:t>ООО «Превент+» (ИНН: 2222892323)</w:t>
      </w:r>
    </w:p>
    <w:p w:rsidR="00665C67" w:rsidRPr="00A23866" w:rsidRDefault="00665C67" w:rsidP="00665C67">
      <w:pPr>
        <w:rPr>
          <w:bCs/>
          <w:color w:val="000000"/>
          <w:sz w:val="18"/>
          <w:szCs w:val="18"/>
        </w:rPr>
      </w:pPr>
      <w:r w:rsidRPr="00A23866">
        <w:rPr>
          <w:b/>
          <w:bCs/>
          <w:color w:val="000000"/>
          <w:sz w:val="18"/>
          <w:szCs w:val="18"/>
        </w:rPr>
        <w:t>Заказчик:</w:t>
      </w:r>
      <w:r w:rsidRPr="00A23866">
        <w:rPr>
          <w:b/>
          <w:bCs/>
          <w:color w:val="000000"/>
          <w:sz w:val="18"/>
          <w:szCs w:val="18"/>
        </w:rPr>
        <w:tab/>
      </w:r>
      <w:r w:rsidRPr="00A23866">
        <w:rPr>
          <w:b/>
          <w:bCs/>
          <w:color w:val="000000"/>
          <w:sz w:val="18"/>
          <w:szCs w:val="18"/>
        </w:rPr>
        <w:tab/>
      </w:r>
    </w:p>
    <w:p w:rsidR="00665C67" w:rsidRPr="00A23866" w:rsidRDefault="00665C67" w:rsidP="00665C67">
      <w:pPr>
        <w:rPr>
          <w:bCs/>
          <w:color w:val="000000"/>
          <w:sz w:val="18"/>
          <w:szCs w:val="18"/>
          <w:lang w:val="en-US"/>
        </w:rPr>
      </w:pPr>
    </w:p>
    <w:tbl>
      <w:tblPr>
        <w:tblW w:w="8642" w:type="dxa"/>
        <w:tblInd w:w="-8" w:type="dxa"/>
        <w:tblBorders>
          <w:top w:val="single" w:sz="2" w:space="0" w:color="000001"/>
          <w:left w:val="single" w:sz="2" w:space="0" w:color="000001"/>
          <w:bottom w:val="single" w:sz="2" w:space="0" w:color="000001"/>
          <w:insideH w:val="single" w:sz="2" w:space="0" w:color="000001"/>
        </w:tblBorders>
        <w:tblCellMar>
          <w:top w:w="55" w:type="dxa"/>
          <w:left w:w="45" w:type="dxa"/>
          <w:bottom w:w="55" w:type="dxa"/>
          <w:right w:w="55" w:type="dxa"/>
        </w:tblCellMar>
        <w:tblLook w:val="04A0" w:firstRow="1" w:lastRow="0" w:firstColumn="1" w:lastColumn="0" w:noHBand="0" w:noVBand="1"/>
      </w:tblPr>
      <w:tblGrid>
        <w:gridCol w:w="547"/>
        <w:gridCol w:w="2261"/>
        <w:gridCol w:w="1477"/>
        <w:gridCol w:w="974"/>
        <w:gridCol w:w="1067"/>
        <w:gridCol w:w="1104"/>
        <w:gridCol w:w="1212"/>
      </w:tblGrid>
      <w:tr w:rsidR="00665C67" w:rsidRPr="00A23866" w:rsidTr="00C90A1F">
        <w:tc>
          <w:tcPr>
            <w:tcW w:w="547" w:type="dxa"/>
            <w:tcBorders>
              <w:top w:val="single" w:sz="2" w:space="0" w:color="000001"/>
              <w:left w:val="single" w:sz="2" w:space="0" w:color="000001"/>
              <w:bottom w:val="single" w:sz="2" w:space="0" w:color="000001"/>
            </w:tcBorders>
            <w:shd w:val="clear" w:color="auto" w:fill="FFFFFF"/>
            <w:tcMar>
              <w:left w:w="45" w:type="dxa"/>
            </w:tcMar>
            <w:vAlign w:val="center"/>
          </w:tcPr>
          <w:p w:rsidR="00665C67" w:rsidRPr="00A23866" w:rsidRDefault="00665C67" w:rsidP="00C90A1F">
            <w:pPr>
              <w:rPr>
                <w:b/>
                <w:bCs/>
                <w:color w:val="000000"/>
                <w:sz w:val="18"/>
                <w:szCs w:val="18"/>
                <w:lang w:val="en-US"/>
              </w:rPr>
            </w:pPr>
            <w:r w:rsidRPr="00A23866">
              <w:rPr>
                <w:b/>
                <w:bCs/>
                <w:color w:val="000000"/>
                <w:sz w:val="18"/>
                <w:szCs w:val="18"/>
                <w:lang w:val="en-US"/>
              </w:rPr>
              <w:t>№</w:t>
            </w:r>
          </w:p>
        </w:tc>
        <w:tc>
          <w:tcPr>
            <w:tcW w:w="2261" w:type="dxa"/>
            <w:tcBorders>
              <w:top w:val="single" w:sz="2" w:space="0" w:color="000001"/>
              <w:left w:val="single" w:sz="2" w:space="0" w:color="000001"/>
              <w:bottom w:val="single" w:sz="2" w:space="0" w:color="000001"/>
            </w:tcBorders>
            <w:shd w:val="clear" w:color="auto" w:fill="FFFFFF"/>
            <w:tcMar>
              <w:left w:w="45" w:type="dxa"/>
            </w:tcMar>
            <w:vAlign w:val="center"/>
          </w:tcPr>
          <w:p w:rsidR="00665C67" w:rsidRPr="00A23866" w:rsidRDefault="00665C67" w:rsidP="00C90A1F">
            <w:pPr>
              <w:rPr>
                <w:b/>
                <w:bCs/>
                <w:color w:val="000000"/>
                <w:sz w:val="18"/>
                <w:szCs w:val="18"/>
              </w:rPr>
            </w:pPr>
            <w:r w:rsidRPr="00A23866">
              <w:rPr>
                <w:b/>
                <w:bCs/>
                <w:color w:val="000000"/>
                <w:sz w:val="18"/>
                <w:szCs w:val="18"/>
                <w:lang w:val="en-US"/>
              </w:rPr>
              <w:t>Наименование</w:t>
            </w:r>
          </w:p>
        </w:tc>
        <w:tc>
          <w:tcPr>
            <w:tcW w:w="1477" w:type="dxa"/>
            <w:tcBorders>
              <w:top w:val="single" w:sz="2" w:space="0" w:color="000001"/>
              <w:left w:val="single" w:sz="2" w:space="0" w:color="000001"/>
              <w:bottom w:val="single" w:sz="2" w:space="0" w:color="000001"/>
            </w:tcBorders>
            <w:shd w:val="clear" w:color="auto" w:fill="FFFFFF"/>
            <w:tcMar>
              <w:left w:w="45" w:type="dxa"/>
            </w:tcMar>
            <w:vAlign w:val="center"/>
          </w:tcPr>
          <w:p w:rsidR="00665C67" w:rsidRPr="00A23866" w:rsidRDefault="00665C67" w:rsidP="00C90A1F">
            <w:pPr>
              <w:rPr>
                <w:bCs/>
                <w:color w:val="000000"/>
                <w:sz w:val="18"/>
                <w:szCs w:val="18"/>
                <w:lang w:val="en-US"/>
              </w:rPr>
            </w:pPr>
            <w:r w:rsidRPr="00A23866">
              <w:rPr>
                <w:b/>
                <w:bCs/>
                <w:color w:val="000000"/>
                <w:sz w:val="18"/>
                <w:szCs w:val="18"/>
                <w:lang w:val="en-US"/>
              </w:rPr>
              <w:t>Количество</w:t>
            </w:r>
          </w:p>
        </w:tc>
        <w:tc>
          <w:tcPr>
            <w:tcW w:w="974" w:type="dxa"/>
            <w:tcBorders>
              <w:top w:val="single" w:sz="2" w:space="0" w:color="000001"/>
              <w:left w:val="single" w:sz="2" w:space="0" w:color="000001"/>
              <w:bottom w:val="single" w:sz="2" w:space="0" w:color="000001"/>
            </w:tcBorders>
            <w:shd w:val="clear" w:color="auto" w:fill="FFFFFF"/>
            <w:tcMar>
              <w:left w:w="45" w:type="dxa"/>
            </w:tcMar>
            <w:vAlign w:val="center"/>
          </w:tcPr>
          <w:p w:rsidR="00665C67" w:rsidRPr="00A23866" w:rsidRDefault="00665C67" w:rsidP="00C90A1F">
            <w:pPr>
              <w:rPr>
                <w:b/>
                <w:bCs/>
                <w:color w:val="000000"/>
                <w:sz w:val="18"/>
                <w:szCs w:val="18"/>
                <w:lang w:val="en-US"/>
              </w:rPr>
            </w:pPr>
            <w:r w:rsidRPr="00A23866">
              <w:rPr>
                <w:b/>
                <w:bCs/>
                <w:color w:val="000000"/>
                <w:sz w:val="18"/>
                <w:szCs w:val="18"/>
                <w:lang w:val="en-US"/>
              </w:rPr>
              <w:t>Цена</w:t>
            </w:r>
          </w:p>
        </w:tc>
        <w:tc>
          <w:tcPr>
            <w:tcW w:w="1067" w:type="dxa"/>
            <w:tcBorders>
              <w:top w:val="single" w:sz="2" w:space="0" w:color="000001"/>
              <w:left w:val="single" w:sz="2" w:space="0" w:color="000001"/>
              <w:bottom w:val="single" w:sz="2" w:space="0" w:color="000001"/>
              <w:right w:val="single" w:sz="2" w:space="0" w:color="000001"/>
            </w:tcBorders>
            <w:shd w:val="clear" w:color="auto" w:fill="auto"/>
            <w:tcMar>
              <w:left w:w="47" w:type="dxa"/>
            </w:tcMar>
          </w:tcPr>
          <w:p w:rsidR="00665C67" w:rsidRPr="00A23866" w:rsidRDefault="00665C67" w:rsidP="00C90A1F">
            <w:pPr>
              <w:rPr>
                <w:b/>
                <w:bCs/>
                <w:color w:val="000000"/>
                <w:sz w:val="18"/>
                <w:szCs w:val="18"/>
              </w:rPr>
            </w:pPr>
            <w:r w:rsidRPr="00A23866">
              <w:rPr>
                <w:b/>
                <w:bCs/>
                <w:color w:val="000000"/>
                <w:sz w:val="18"/>
                <w:szCs w:val="18"/>
              </w:rPr>
              <w:t>Сумма без скидки</w:t>
            </w:r>
          </w:p>
        </w:tc>
        <w:tc>
          <w:tcPr>
            <w:tcW w:w="1104" w:type="dxa"/>
            <w:tcBorders>
              <w:top w:val="single" w:sz="2" w:space="0" w:color="000001"/>
              <w:left w:val="single" w:sz="2" w:space="0" w:color="000001"/>
              <w:bottom w:val="single" w:sz="2" w:space="0" w:color="000001"/>
              <w:right w:val="single" w:sz="2" w:space="0" w:color="000001"/>
            </w:tcBorders>
            <w:shd w:val="clear" w:color="auto" w:fill="auto"/>
            <w:tcMar>
              <w:left w:w="47" w:type="dxa"/>
            </w:tcMar>
            <w:vAlign w:val="center"/>
          </w:tcPr>
          <w:p w:rsidR="00665C67" w:rsidRPr="00A23866" w:rsidRDefault="00665C67" w:rsidP="00C90A1F">
            <w:pPr>
              <w:rPr>
                <w:b/>
                <w:bCs/>
                <w:color w:val="000000"/>
                <w:sz w:val="18"/>
                <w:szCs w:val="18"/>
              </w:rPr>
            </w:pPr>
            <w:r w:rsidRPr="00A23866">
              <w:rPr>
                <w:b/>
                <w:bCs/>
                <w:color w:val="000000"/>
                <w:sz w:val="18"/>
                <w:szCs w:val="18"/>
              </w:rPr>
              <w:t>Скидка</w:t>
            </w:r>
          </w:p>
        </w:tc>
        <w:tc>
          <w:tcPr>
            <w:tcW w:w="1212" w:type="dxa"/>
            <w:tcBorders>
              <w:top w:val="single" w:sz="2" w:space="0" w:color="000001"/>
              <w:left w:val="single" w:sz="2" w:space="0" w:color="000001"/>
              <w:bottom w:val="single" w:sz="2" w:space="0" w:color="000001"/>
            </w:tcBorders>
            <w:shd w:val="clear" w:color="auto" w:fill="FFFFFF"/>
            <w:tcMar>
              <w:left w:w="45" w:type="dxa"/>
            </w:tcMar>
            <w:vAlign w:val="center"/>
          </w:tcPr>
          <w:p w:rsidR="00665C67" w:rsidRPr="00A23866" w:rsidRDefault="00665C67" w:rsidP="00C90A1F">
            <w:pPr>
              <w:rPr>
                <w:b/>
                <w:bCs/>
                <w:color w:val="000000"/>
                <w:sz w:val="18"/>
                <w:szCs w:val="18"/>
              </w:rPr>
            </w:pPr>
            <w:r w:rsidRPr="00A23866">
              <w:rPr>
                <w:b/>
                <w:bCs/>
                <w:color w:val="000000"/>
                <w:sz w:val="18"/>
                <w:szCs w:val="18"/>
                <w:lang w:val="en-US"/>
              </w:rPr>
              <w:t>Сумма</w:t>
            </w:r>
            <w:r w:rsidRPr="00A23866">
              <w:rPr>
                <w:b/>
                <w:bCs/>
                <w:color w:val="000000"/>
                <w:sz w:val="18"/>
                <w:szCs w:val="18"/>
              </w:rPr>
              <w:t xml:space="preserve"> к оплате</w:t>
            </w:r>
          </w:p>
        </w:tc>
      </w:tr>
      <w:tr w:rsidR="00665C67" w:rsidRPr="00A23866" w:rsidTr="00C90A1F">
        <w:tc>
          <w:tcPr>
            <w:tcW w:w="547" w:type="dxa"/>
            <w:tcBorders>
              <w:top w:val="single" w:sz="2" w:space="0" w:color="000001"/>
              <w:left w:val="single" w:sz="2" w:space="0" w:color="000001"/>
              <w:bottom w:val="single" w:sz="2" w:space="0" w:color="000001"/>
            </w:tcBorders>
            <w:shd w:val="clear" w:color="auto" w:fill="FFFFFF"/>
            <w:tcMar>
              <w:left w:w="45" w:type="dxa"/>
            </w:tcMar>
            <w:vAlign w:val="center"/>
          </w:tcPr>
          <w:p w:rsidR="00665C67" w:rsidRPr="00A23866" w:rsidRDefault="00665C67" w:rsidP="00C90A1F">
            <w:pPr>
              <w:rPr>
                <w:bCs/>
                <w:color w:val="000000"/>
                <w:sz w:val="18"/>
                <w:szCs w:val="18"/>
                <w:lang w:val="en-US"/>
              </w:rPr>
            </w:pPr>
            <w:r w:rsidRPr="00A23866">
              <w:rPr>
                <w:bCs/>
                <w:color w:val="000000"/>
                <w:sz w:val="18"/>
                <w:szCs w:val="18"/>
                <w:lang w:val="en-US"/>
              </w:rPr>
              <w:t>1</w:t>
            </w:r>
          </w:p>
        </w:tc>
        <w:tc>
          <w:tcPr>
            <w:tcW w:w="2261" w:type="dxa"/>
            <w:tcBorders>
              <w:top w:val="single" w:sz="2" w:space="0" w:color="000001"/>
              <w:left w:val="single" w:sz="2" w:space="0" w:color="000001"/>
              <w:bottom w:val="single" w:sz="2" w:space="0" w:color="000001"/>
            </w:tcBorders>
            <w:shd w:val="clear" w:color="auto" w:fill="FFFFFF"/>
            <w:tcMar>
              <w:left w:w="45" w:type="dxa"/>
            </w:tcMar>
            <w:vAlign w:val="center"/>
          </w:tcPr>
          <w:p w:rsidR="00665C67" w:rsidRPr="00A23866" w:rsidRDefault="00665C67" w:rsidP="00C90A1F">
            <w:pPr>
              <w:rPr>
                <w:bCs/>
                <w:color w:val="000000"/>
                <w:sz w:val="18"/>
                <w:szCs w:val="18"/>
              </w:rPr>
            </w:pPr>
          </w:p>
        </w:tc>
        <w:tc>
          <w:tcPr>
            <w:tcW w:w="1477" w:type="dxa"/>
            <w:tcBorders>
              <w:top w:val="single" w:sz="2" w:space="0" w:color="000001"/>
              <w:left w:val="single" w:sz="2" w:space="0" w:color="000001"/>
              <w:bottom w:val="single" w:sz="2" w:space="0" w:color="000001"/>
            </w:tcBorders>
            <w:shd w:val="clear" w:color="auto" w:fill="FFFFFF"/>
            <w:tcMar>
              <w:left w:w="45" w:type="dxa"/>
            </w:tcMar>
            <w:vAlign w:val="center"/>
          </w:tcPr>
          <w:p w:rsidR="00665C67" w:rsidRPr="00A23866" w:rsidRDefault="00665C67" w:rsidP="00C90A1F">
            <w:pPr>
              <w:rPr>
                <w:bCs/>
                <w:color w:val="000000"/>
                <w:sz w:val="18"/>
                <w:szCs w:val="18"/>
                <w:lang w:val="en-US"/>
              </w:rPr>
            </w:pPr>
          </w:p>
        </w:tc>
        <w:tc>
          <w:tcPr>
            <w:tcW w:w="974" w:type="dxa"/>
            <w:tcBorders>
              <w:top w:val="single" w:sz="2" w:space="0" w:color="000001"/>
              <w:left w:val="single" w:sz="2" w:space="0" w:color="000001"/>
              <w:bottom w:val="single" w:sz="2" w:space="0" w:color="000001"/>
            </w:tcBorders>
            <w:shd w:val="clear" w:color="auto" w:fill="FFFFFF"/>
            <w:tcMar>
              <w:left w:w="45" w:type="dxa"/>
            </w:tcMar>
            <w:vAlign w:val="center"/>
          </w:tcPr>
          <w:p w:rsidR="00665C67" w:rsidRPr="00A23866" w:rsidRDefault="00665C67" w:rsidP="00C90A1F">
            <w:pPr>
              <w:rPr>
                <w:bCs/>
                <w:color w:val="000000"/>
                <w:sz w:val="18"/>
                <w:szCs w:val="18"/>
              </w:rPr>
            </w:pPr>
          </w:p>
        </w:tc>
        <w:tc>
          <w:tcPr>
            <w:tcW w:w="1067" w:type="dxa"/>
            <w:tcBorders>
              <w:top w:val="single" w:sz="2" w:space="0" w:color="000001"/>
              <w:left w:val="single" w:sz="2" w:space="0" w:color="000001"/>
              <w:bottom w:val="single" w:sz="2" w:space="0" w:color="000001"/>
              <w:right w:val="single" w:sz="2" w:space="0" w:color="000001"/>
            </w:tcBorders>
            <w:shd w:val="clear" w:color="auto" w:fill="auto"/>
            <w:tcMar>
              <w:left w:w="47" w:type="dxa"/>
            </w:tcMar>
            <w:vAlign w:val="center"/>
          </w:tcPr>
          <w:p w:rsidR="00665C67" w:rsidRPr="00A23866" w:rsidRDefault="00665C67" w:rsidP="00C90A1F">
            <w:pPr>
              <w:rPr>
                <w:bCs/>
                <w:color w:val="000000"/>
                <w:sz w:val="18"/>
                <w:szCs w:val="18"/>
              </w:rPr>
            </w:pPr>
          </w:p>
        </w:tc>
        <w:tc>
          <w:tcPr>
            <w:tcW w:w="1104" w:type="dxa"/>
            <w:tcBorders>
              <w:top w:val="single" w:sz="2" w:space="0" w:color="000001"/>
              <w:left w:val="single" w:sz="2" w:space="0" w:color="000001"/>
              <w:bottom w:val="single" w:sz="2" w:space="0" w:color="000001"/>
              <w:right w:val="single" w:sz="2" w:space="0" w:color="000001"/>
            </w:tcBorders>
            <w:shd w:val="clear" w:color="auto" w:fill="auto"/>
            <w:tcMar>
              <w:left w:w="47" w:type="dxa"/>
            </w:tcMar>
            <w:vAlign w:val="center"/>
          </w:tcPr>
          <w:p w:rsidR="00665C67" w:rsidRPr="00A23866" w:rsidRDefault="00665C67" w:rsidP="00C90A1F">
            <w:pPr>
              <w:rPr>
                <w:bCs/>
                <w:color w:val="000000"/>
                <w:sz w:val="18"/>
                <w:szCs w:val="18"/>
              </w:rPr>
            </w:pPr>
          </w:p>
        </w:tc>
        <w:tc>
          <w:tcPr>
            <w:tcW w:w="1212" w:type="dxa"/>
            <w:tcBorders>
              <w:top w:val="single" w:sz="2" w:space="0" w:color="000001"/>
              <w:left w:val="single" w:sz="2" w:space="0" w:color="000001"/>
              <w:bottom w:val="single" w:sz="2" w:space="0" w:color="000001"/>
            </w:tcBorders>
            <w:shd w:val="clear" w:color="auto" w:fill="FFFFFF"/>
            <w:tcMar>
              <w:left w:w="45" w:type="dxa"/>
            </w:tcMar>
            <w:vAlign w:val="center"/>
          </w:tcPr>
          <w:p w:rsidR="00665C67" w:rsidRPr="00A23866" w:rsidRDefault="00665C67" w:rsidP="00C90A1F">
            <w:pPr>
              <w:rPr>
                <w:bCs/>
                <w:color w:val="000000"/>
                <w:sz w:val="18"/>
                <w:szCs w:val="18"/>
                <w:lang w:val="en-US"/>
              </w:rPr>
            </w:pPr>
          </w:p>
        </w:tc>
      </w:tr>
    </w:tbl>
    <w:p w:rsidR="00665C67" w:rsidRPr="00A23866" w:rsidRDefault="00665C67" w:rsidP="00665C67">
      <w:pPr>
        <w:rPr>
          <w:bCs/>
          <w:color w:val="000000"/>
          <w:sz w:val="18"/>
          <w:szCs w:val="18"/>
          <w:lang w:val="en-US"/>
        </w:rPr>
      </w:pPr>
    </w:p>
    <w:p w:rsidR="00665C67" w:rsidRPr="00A23866" w:rsidRDefault="00665C67" w:rsidP="00665C67">
      <w:pPr>
        <w:rPr>
          <w:bCs/>
          <w:color w:val="000000"/>
          <w:sz w:val="18"/>
          <w:szCs w:val="18"/>
        </w:rPr>
      </w:pPr>
      <w:r w:rsidRPr="00A23866">
        <w:rPr>
          <w:b/>
          <w:bCs/>
          <w:color w:val="000000"/>
          <w:sz w:val="18"/>
          <w:szCs w:val="18"/>
        </w:rPr>
        <w:t>Всего выполненных работ</w:t>
      </w:r>
      <w:r w:rsidRPr="00A23866">
        <w:rPr>
          <w:bCs/>
          <w:color w:val="000000"/>
          <w:sz w:val="18"/>
          <w:szCs w:val="18"/>
        </w:rPr>
        <w:t xml:space="preserve">:  </w:t>
      </w:r>
    </w:p>
    <w:p w:rsidR="00665C67" w:rsidRPr="00A23866" w:rsidRDefault="00665C67" w:rsidP="00665C67">
      <w:pPr>
        <w:rPr>
          <w:bCs/>
          <w:color w:val="000000"/>
          <w:sz w:val="18"/>
          <w:szCs w:val="18"/>
        </w:rPr>
      </w:pPr>
      <w:r w:rsidRPr="00A23866">
        <w:rPr>
          <w:b/>
          <w:bCs/>
          <w:color w:val="000000"/>
          <w:sz w:val="18"/>
          <w:szCs w:val="18"/>
        </w:rPr>
        <w:t>Сумма прописью</w:t>
      </w:r>
      <w:r w:rsidRPr="00A23866">
        <w:rPr>
          <w:bCs/>
          <w:color w:val="000000"/>
          <w:sz w:val="18"/>
          <w:szCs w:val="18"/>
        </w:rPr>
        <w:t xml:space="preserve">:  </w:t>
      </w:r>
    </w:p>
    <w:p w:rsidR="00665C67" w:rsidRPr="00A23866" w:rsidRDefault="00665C67" w:rsidP="00665C67">
      <w:pPr>
        <w:rPr>
          <w:bCs/>
          <w:color w:val="000000"/>
          <w:sz w:val="18"/>
          <w:szCs w:val="18"/>
        </w:rPr>
      </w:pPr>
      <w:r w:rsidRPr="00A23866">
        <w:rPr>
          <w:bCs/>
          <w:color w:val="000000"/>
          <w:sz w:val="18"/>
          <w:szCs w:val="18"/>
        </w:rPr>
        <w:t>Вышеперечисленные работы (услуги) выполнены полностью и в срок. Заказчик претензий по объему, качеству и срокам выполнения работ (оказания услуг) не имеет.</w:t>
      </w:r>
    </w:p>
    <w:p w:rsidR="00665C67" w:rsidRPr="00A23866" w:rsidRDefault="00665C67" w:rsidP="00665C67">
      <w:pPr>
        <w:rPr>
          <w:bCs/>
          <w:color w:val="000000"/>
          <w:sz w:val="18"/>
          <w:szCs w:val="18"/>
        </w:rPr>
      </w:pPr>
    </w:p>
    <w:tbl>
      <w:tblPr>
        <w:tblW w:w="10681" w:type="dxa"/>
        <w:tblLook w:val="04A0" w:firstRow="1" w:lastRow="0" w:firstColumn="1" w:lastColumn="0" w:noHBand="0" w:noVBand="1"/>
      </w:tblPr>
      <w:tblGrid>
        <w:gridCol w:w="5342"/>
        <w:gridCol w:w="5339"/>
      </w:tblGrid>
      <w:tr w:rsidR="00665C67" w:rsidRPr="00A23866" w:rsidTr="00C90A1F">
        <w:tc>
          <w:tcPr>
            <w:tcW w:w="5341" w:type="dxa"/>
            <w:shd w:val="clear" w:color="auto" w:fill="auto"/>
            <w:vAlign w:val="center"/>
          </w:tcPr>
          <w:p w:rsidR="00665C67" w:rsidRPr="00A23866" w:rsidRDefault="00665C67" w:rsidP="00C90A1F">
            <w:pPr>
              <w:rPr>
                <w:bCs/>
                <w:color w:val="000000"/>
                <w:sz w:val="18"/>
                <w:szCs w:val="18"/>
                <w:lang w:val="en-US"/>
              </w:rPr>
            </w:pPr>
            <w:r w:rsidRPr="00A23866">
              <w:rPr>
                <w:b/>
                <w:bCs/>
                <w:color w:val="000000"/>
                <w:sz w:val="18"/>
                <w:szCs w:val="18"/>
              </w:rPr>
              <w:t>Исполнитель</w:t>
            </w:r>
            <w:r w:rsidRPr="00A23866">
              <w:rPr>
                <w:bCs/>
                <w:color w:val="000000"/>
                <w:sz w:val="18"/>
                <w:szCs w:val="18"/>
                <w:lang w:val="en-US"/>
              </w:rPr>
              <w:t xml:space="preserve">:_______________/ </w:t>
            </w:r>
          </w:p>
          <w:p w:rsidR="00665C67" w:rsidRPr="00A23866" w:rsidRDefault="00665C67" w:rsidP="00C90A1F">
            <w:pPr>
              <w:rPr>
                <w:bCs/>
                <w:color w:val="000000"/>
                <w:sz w:val="18"/>
                <w:szCs w:val="18"/>
              </w:rPr>
            </w:pPr>
          </w:p>
        </w:tc>
        <w:tc>
          <w:tcPr>
            <w:tcW w:w="5339" w:type="dxa"/>
            <w:shd w:val="clear" w:color="auto" w:fill="auto"/>
            <w:vAlign w:val="center"/>
          </w:tcPr>
          <w:p w:rsidR="00665C67" w:rsidRPr="00A23866" w:rsidRDefault="00665C67" w:rsidP="00C90A1F">
            <w:pPr>
              <w:rPr>
                <w:bCs/>
                <w:color w:val="000000"/>
                <w:sz w:val="18"/>
                <w:szCs w:val="18"/>
              </w:rPr>
            </w:pPr>
            <w:r w:rsidRPr="00A23866">
              <w:rPr>
                <w:b/>
                <w:bCs/>
                <w:color w:val="000000"/>
                <w:sz w:val="18"/>
                <w:szCs w:val="18"/>
              </w:rPr>
              <w:t>Заказчик</w:t>
            </w:r>
            <w:r w:rsidRPr="00A23866">
              <w:rPr>
                <w:bCs/>
                <w:color w:val="000000"/>
                <w:sz w:val="18"/>
                <w:szCs w:val="18"/>
                <w:lang w:val="en-US"/>
              </w:rPr>
              <w:t xml:space="preserve">:_________________/ </w:t>
            </w:r>
          </w:p>
          <w:p w:rsidR="00665C67" w:rsidRPr="00A23866" w:rsidRDefault="00665C67" w:rsidP="00C90A1F">
            <w:pPr>
              <w:rPr>
                <w:bCs/>
                <w:color w:val="000000"/>
                <w:sz w:val="18"/>
                <w:szCs w:val="18"/>
              </w:rPr>
            </w:pPr>
          </w:p>
        </w:tc>
      </w:tr>
    </w:tbl>
    <w:p w:rsidR="00665C67" w:rsidRDefault="00665C67">
      <w:pPr>
        <w:rPr>
          <w:b/>
          <w:bCs/>
          <w:color w:val="000000"/>
          <w:sz w:val="18"/>
          <w:szCs w:val="18"/>
          <w:u w:val="single"/>
        </w:rPr>
      </w:pPr>
    </w:p>
    <w:sectPr w:rsidR="00665C67">
      <w:headerReference w:type="default" r:id="rId10"/>
      <w:footerReference w:type="default" r:id="rId11"/>
      <w:pgSz w:w="11906" w:h="16838"/>
      <w:pgMar w:top="425" w:right="566" w:bottom="993" w:left="851" w:header="284" w:footer="263"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06EB" w:rsidRDefault="00D106EB">
      <w:r>
        <w:separator/>
      </w:r>
    </w:p>
  </w:endnote>
  <w:endnote w:type="continuationSeparator" w:id="0">
    <w:p w:rsidR="00D106EB" w:rsidRDefault="00D10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3871547"/>
      <w:docPartObj>
        <w:docPartGallery w:val="Page Numbers (Bottom of Page)"/>
        <w:docPartUnique/>
      </w:docPartObj>
    </w:sdtPr>
    <w:sdtEndPr/>
    <w:sdtContent>
      <w:p w:rsidR="004D55E2" w:rsidRDefault="00A94007">
        <w:pPr>
          <w:pStyle w:val="ad"/>
          <w:jc w:val="right"/>
          <w:rPr>
            <w:sz w:val="20"/>
            <w:szCs w:val="20"/>
          </w:rPr>
        </w:pPr>
        <w:r>
          <w:rPr>
            <w:sz w:val="20"/>
            <w:szCs w:val="20"/>
          </w:rPr>
          <w:fldChar w:fldCharType="begin"/>
        </w:r>
        <w:r>
          <w:rPr>
            <w:sz w:val="20"/>
            <w:szCs w:val="20"/>
          </w:rPr>
          <w:instrText xml:space="preserve"> PAGE </w:instrText>
        </w:r>
        <w:r>
          <w:rPr>
            <w:sz w:val="20"/>
            <w:szCs w:val="20"/>
          </w:rPr>
          <w:fldChar w:fldCharType="separate"/>
        </w:r>
        <w:r w:rsidR="00E6163D">
          <w:rPr>
            <w:noProof/>
            <w:sz w:val="20"/>
            <w:szCs w:val="20"/>
          </w:rPr>
          <w:t>1</w:t>
        </w:r>
        <w:r>
          <w:rPr>
            <w:sz w:val="20"/>
            <w:szCs w:val="20"/>
          </w:rPr>
          <w:fldChar w:fldCharType="end"/>
        </w:r>
      </w:p>
    </w:sdtContent>
  </w:sdt>
  <w:p w:rsidR="004D55E2" w:rsidRDefault="004D55E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06EB" w:rsidRDefault="00D106EB">
      <w:r>
        <w:separator/>
      </w:r>
    </w:p>
  </w:footnote>
  <w:footnote w:type="continuationSeparator" w:id="0">
    <w:p w:rsidR="00D106EB" w:rsidRDefault="00D106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5E2" w:rsidRDefault="00A94007">
    <w:pPr>
      <w:rPr>
        <w:lang w:val="en-US"/>
      </w:rPr>
    </w:pPr>
    <w:r>
      <w:t xml:space="preserve">   </w:t>
    </w:r>
    <w:r>
      <w:tab/>
    </w:r>
    <w:r>
      <w:tab/>
    </w:r>
    <w:r>
      <w:tab/>
    </w:r>
    <w:r>
      <w:tab/>
      <w:t xml:space="preserve"> </w:t>
    </w:r>
    <w:r>
      <w:rPr>
        <w:lang w:val="en-US"/>
      </w:rPr>
      <w:t xml:space="preserve">        </w:t>
    </w:r>
    <w:r>
      <w:t xml:space="preserve">               </w:t>
    </w:r>
    <w:r>
      <w:rPr>
        <w:lang w:val="en-US"/>
      </w:rPr>
      <w:t xml:space="preserve">                                                                                             </w:t>
    </w:r>
    <w:r>
      <w:t xml:space="preserve">                       </w:t>
    </w:r>
    <w:r>
      <w:rPr>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A79BB"/>
    <w:multiLevelType w:val="multilevel"/>
    <w:tmpl w:val="6A360F24"/>
    <w:lvl w:ilvl="0">
      <w:start w:val="1"/>
      <w:numFmt w:val="decimal"/>
      <w:lvlText w:val="%1."/>
      <w:lvlJc w:val="left"/>
      <w:pPr>
        <w:ind w:left="720" w:hanging="36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2690C15"/>
    <w:multiLevelType w:val="multilevel"/>
    <w:tmpl w:val="1FCEA830"/>
    <w:lvl w:ilvl="0">
      <w:start w:val="1"/>
      <w:numFmt w:val="decimal"/>
      <w:lvlText w:val="%1."/>
      <w:lvlJc w:val="left"/>
      <w:pPr>
        <w:ind w:left="720" w:hanging="363"/>
      </w:pPr>
      <w:rPr>
        <w:rFonts w:hint="default"/>
        <w:b/>
      </w:rPr>
    </w:lvl>
    <w:lvl w:ilvl="1">
      <w:start w:val="1"/>
      <w:numFmt w:val="decimal"/>
      <w:isLgl/>
      <w:lvlText w:val="%1.%2."/>
      <w:lvlJc w:val="left"/>
      <w:pPr>
        <w:ind w:left="363" w:hanging="363"/>
      </w:pPr>
      <w:rPr>
        <w:rFonts w:hint="default"/>
        <w:b w:val="0"/>
      </w:rPr>
    </w:lvl>
    <w:lvl w:ilvl="2">
      <w:start w:val="1"/>
      <w:numFmt w:val="decimal"/>
      <w:isLgl/>
      <w:lvlText w:val="%1.%2.%3."/>
      <w:lvlJc w:val="left"/>
      <w:pPr>
        <w:ind w:left="0" w:firstLine="357"/>
      </w:pPr>
      <w:rPr>
        <w:rFonts w:hint="default"/>
      </w:rPr>
    </w:lvl>
    <w:lvl w:ilvl="3">
      <w:start w:val="1"/>
      <w:numFmt w:val="decimal"/>
      <w:isLgl/>
      <w:lvlText w:val="%1.%2.%3.%4."/>
      <w:lvlJc w:val="left"/>
      <w:pPr>
        <w:ind w:left="720" w:hanging="363"/>
      </w:pPr>
      <w:rPr>
        <w:rFonts w:hint="default"/>
      </w:rPr>
    </w:lvl>
    <w:lvl w:ilvl="4">
      <w:start w:val="1"/>
      <w:numFmt w:val="decimal"/>
      <w:isLgl/>
      <w:lvlText w:val="%1.%2.%3.%4.%5."/>
      <w:lvlJc w:val="left"/>
      <w:pPr>
        <w:ind w:left="720" w:hanging="363"/>
      </w:pPr>
      <w:rPr>
        <w:rFonts w:hint="default"/>
      </w:rPr>
    </w:lvl>
    <w:lvl w:ilvl="5">
      <w:start w:val="1"/>
      <w:numFmt w:val="decimal"/>
      <w:isLgl/>
      <w:lvlText w:val="%1.%2.%3.%4.%5.%6."/>
      <w:lvlJc w:val="left"/>
      <w:pPr>
        <w:ind w:left="720" w:hanging="363"/>
      </w:pPr>
      <w:rPr>
        <w:rFonts w:hint="default"/>
      </w:rPr>
    </w:lvl>
    <w:lvl w:ilvl="6">
      <w:start w:val="1"/>
      <w:numFmt w:val="decimal"/>
      <w:isLgl/>
      <w:lvlText w:val="%1.%2.%3.%4.%5.%6.%7."/>
      <w:lvlJc w:val="left"/>
      <w:pPr>
        <w:ind w:left="720" w:hanging="363"/>
      </w:pPr>
      <w:rPr>
        <w:rFonts w:hint="default"/>
      </w:rPr>
    </w:lvl>
    <w:lvl w:ilvl="7">
      <w:start w:val="1"/>
      <w:numFmt w:val="decimal"/>
      <w:isLgl/>
      <w:lvlText w:val="%1.%2.%3.%4.%5.%6.%7.%8."/>
      <w:lvlJc w:val="left"/>
      <w:pPr>
        <w:ind w:left="720" w:hanging="363"/>
      </w:pPr>
      <w:rPr>
        <w:rFonts w:hint="default"/>
      </w:rPr>
    </w:lvl>
    <w:lvl w:ilvl="8">
      <w:start w:val="1"/>
      <w:numFmt w:val="decimal"/>
      <w:isLgl/>
      <w:lvlText w:val="%1.%2.%3.%4.%5.%6.%7.%8.%9."/>
      <w:lvlJc w:val="left"/>
      <w:pPr>
        <w:ind w:left="720" w:hanging="363"/>
      </w:pPr>
      <w:rPr>
        <w:rFonts w:hint="default"/>
      </w:rPr>
    </w:lvl>
  </w:abstractNum>
  <w:abstractNum w:abstractNumId="2" w15:restartNumberingAfterBreak="0">
    <w:nsid w:val="13654B1E"/>
    <w:multiLevelType w:val="multilevel"/>
    <w:tmpl w:val="1FCEA830"/>
    <w:lvl w:ilvl="0">
      <w:start w:val="1"/>
      <w:numFmt w:val="decimal"/>
      <w:lvlText w:val="%1."/>
      <w:lvlJc w:val="left"/>
      <w:pPr>
        <w:ind w:left="720" w:hanging="363"/>
      </w:pPr>
      <w:rPr>
        <w:rFonts w:hint="default"/>
        <w:b/>
      </w:rPr>
    </w:lvl>
    <w:lvl w:ilvl="1">
      <w:start w:val="1"/>
      <w:numFmt w:val="decimal"/>
      <w:isLgl/>
      <w:lvlText w:val="%1.%2."/>
      <w:lvlJc w:val="left"/>
      <w:pPr>
        <w:ind w:left="363" w:hanging="363"/>
      </w:pPr>
      <w:rPr>
        <w:rFonts w:hint="default"/>
        <w:b w:val="0"/>
      </w:rPr>
    </w:lvl>
    <w:lvl w:ilvl="2">
      <w:start w:val="1"/>
      <w:numFmt w:val="decimal"/>
      <w:isLgl/>
      <w:lvlText w:val="%1.%2.%3."/>
      <w:lvlJc w:val="left"/>
      <w:pPr>
        <w:ind w:left="0" w:firstLine="357"/>
      </w:pPr>
      <w:rPr>
        <w:rFonts w:hint="default"/>
      </w:rPr>
    </w:lvl>
    <w:lvl w:ilvl="3">
      <w:start w:val="1"/>
      <w:numFmt w:val="decimal"/>
      <w:isLgl/>
      <w:lvlText w:val="%1.%2.%3.%4."/>
      <w:lvlJc w:val="left"/>
      <w:pPr>
        <w:ind w:left="720" w:hanging="363"/>
      </w:pPr>
      <w:rPr>
        <w:rFonts w:hint="default"/>
      </w:rPr>
    </w:lvl>
    <w:lvl w:ilvl="4">
      <w:start w:val="1"/>
      <w:numFmt w:val="decimal"/>
      <w:isLgl/>
      <w:lvlText w:val="%1.%2.%3.%4.%5."/>
      <w:lvlJc w:val="left"/>
      <w:pPr>
        <w:ind w:left="720" w:hanging="363"/>
      </w:pPr>
      <w:rPr>
        <w:rFonts w:hint="default"/>
      </w:rPr>
    </w:lvl>
    <w:lvl w:ilvl="5">
      <w:start w:val="1"/>
      <w:numFmt w:val="decimal"/>
      <w:isLgl/>
      <w:lvlText w:val="%1.%2.%3.%4.%5.%6."/>
      <w:lvlJc w:val="left"/>
      <w:pPr>
        <w:ind w:left="720" w:hanging="363"/>
      </w:pPr>
      <w:rPr>
        <w:rFonts w:hint="default"/>
      </w:rPr>
    </w:lvl>
    <w:lvl w:ilvl="6">
      <w:start w:val="1"/>
      <w:numFmt w:val="decimal"/>
      <w:isLgl/>
      <w:lvlText w:val="%1.%2.%3.%4.%5.%6.%7."/>
      <w:lvlJc w:val="left"/>
      <w:pPr>
        <w:ind w:left="720" w:hanging="363"/>
      </w:pPr>
      <w:rPr>
        <w:rFonts w:hint="default"/>
      </w:rPr>
    </w:lvl>
    <w:lvl w:ilvl="7">
      <w:start w:val="1"/>
      <w:numFmt w:val="decimal"/>
      <w:isLgl/>
      <w:lvlText w:val="%1.%2.%3.%4.%5.%6.%7.%8."/>
      <w:lvlJc w:val="left"/>
      <w:pPr>
        <w:ind w:left="720" w:hanging="363"/>
      </w:pPr>
      <w:rPr>
        <w:rFonts w:hint="default"/>
      </w:rPr>
    </w:lvl>
    <w:lvl w:ilvl="8">
      <w:start w:val="1"/>
      <w:numFmt w:val="decimal"/>
      <w:isLgl/>
      <w:lvlText w:val="%1.%2.%3.%4.%5.%6.%7.%8.%9."/>
      <w:lvlJc w:val="left"/>
      <w:pPr>
        <w:ind w:left="720" w:hanging="363"/>
      </w:pPr>
      <w:rPr>
        <w:rFonts w:hint="default"/>
      </w:rPr>
    </w:lvl>
  </w:abstractNum>
  <w:abstractNum w:abstractNumId="3" w15:restartNumberingAfterBreak="0">
    <w:nsid w:val="1AA722CF"/>
    <w:multiLevelType w:val="multilevel"/>
    <w:tmpl w:val="1FCEA830"/>
    <w:lvl w:ilvl="0">
      <w:start w:val="1"/>
      <w:numFmt w:val="decimal"/>
      <w:lvlText w:val="%1."/>
      <w:lvlJc w:val="left"/>
      <w:pPr>
        <w:ind w:left="720" w:hanging="363"/>
      </w:pPr>
      <w:rPr>
        <w:rFonts w:hint="default"/>
        <w:b/>
      </w:rPr>
    </w:lvl>
    <w:lvl w:ilvl="1">
      <w:start w:val="1"/>
      <w:numFmt w:val="decimal"/>
      <w:isLgl/>
      <w:lvlText w:val="%1.%2."/>
      <w:lvlJc w:val="left"/>
      <w:pPr>
        <w:ind w:left="363" w:hanging="363"/>
      </w:pPr>
      <w:rPr>
        <w:rFonts w:hint="default"/>
        <w:b w:val="0"/>
      </w:rPr>
    </w:lvl>
    <w:lvl w:ilvl="2">
      <w:start w:val="1"/>
      <w:numFmt w:val="decimal"/>
      <w:isLgl/>
      <w:lvlText w:val="%1.%2.%3."/>
      <w:lvlJc w:val="left"/>
      <w:pPr>
        <w:ind w:left="0" w:firstLine="357"/>
      </w:pPr>
      <w:rPr>
        <w:rFonts w:hint="default"/>
      </w:rPr>
    </w:lvl>
    <w:lvl w:ilvl="3">
      <w:start w:val="1"/>
      <w:numFmt w:val="decimal"/>
      <w:isLgl/>
      <w:lvlText w:val="%1.%2.%3.%4."/>
      <w:lvlJc w:val="left"/>
      <w:pPr>
        <w:ind w:left="720" w:hanging="363"/>
      </w:pPr>
      <w:rPr>
        <w:rFonts w:hint="default"/>
      </w:rPr>
    </w:lvl>
    <w:lvl w:ilvl="4">
      <w:start w:val="1"/>
      <w:numFmt w:val="decimal"/>
      <w:isLgl/>
      <w:lvlText w:val="%1.%2.%3.%4.%5."/>
      <w:lvlJc w:val="left"/>
      <w:pPr>
        <w:ind w:left="720" w:hanging="363"/>
      </w:pPr>
      <w:rPr>
        <w:rFonts w:hint="default"/>
      </w:rPr>
    </w:lvl>
    <w:lvl w:ilvl="5">
      <w:start w:val="1"/>
      <w:numFmt w:val="decimal"/>
      <w:isLgl/>
      <w:lvlText w:val="%1.%2.%3.%4.%5.%6."/>
      <w:lvlJc w:val="left"/>
      <w:pPr>
        <w:ind w:left="720" w:hanging="363"/>
      </w:pPr>
      <w:rPr>
        <w:rFonts w:hint="default"/>
      </w:rPr>
    </w:lvl>
    <w:lvl w:ilvl="6">
      <w:start w:val="1"/>
      <w:numFmt w:val="decimal"/>
      <w:isLgl/>
      <w:lvlText w:val="%1.%2.%3.%4.%5.%6.%7."/>
      <w:lvlJc w:val="left"/>
      <w:pPr>
        <w:ind w:left="720" w:hanging="363"/>
      </w:pPr>
      <w:rPr>
        <w:rFonts w:hint="default"/>
      </w:rPr>
    </w:lvl>
    <w:lvl w:ilvl="7">
      <w:start w:val="1"/>
      <w:numFmt w:val="decimal"/>
      <w:isLgl/>
      <w:lvlText w:val="%1.%2.%3.%4.%5.%6.%7.%8."/>
      <w:lvlJc w:val="left"/>
      <w:pPr>
        <w:ind w:left="720" w:hanging="363"/>
      </w:pPr>
      <w:rPr>
        <w:rFonts w:hint="default"/>
      </w:rPr>
    </w:lvl>
    <w:lvl w:ilvl="8">
      <w:start w:val="1"/>
      <w:numFmt w:val="decimal"/>
      <w:isLgl/>
      <w:lvlText w:val="%1.%2.%3.%4.%5.%6.%7.%8.%9."/>
      <w:lvlJc w:val="left"/>
      <w:pPr>
        <w:ind w:left="720" w:hanging="363"/>
      </w:pPr>
      <w:rPr>
        <w:rFonts w:hint="default"/>
      </w:rPr>
    </w:lvl>
  </w:abstractNum>
  <w:abstractNum w:abstractNumId="4" w15:restartNumberingAfterBreak="0">
    <w:nsid w:val="1B6D5319"/>
    <w:multiLevelType w:val="multilevel"/>
    <w:tmpl w:val="1FCEA830"/>
    <w:lvl w:ilvl="0">
      <w:start w:val="1"/>
      <w:numFmt w:val="decimal"/>
      <w:lvlText w:val="%1."/>
      <w:lvlJc w:val="left"/>
      <w:pPr>
        <w:ind w:left="720" w:hanging="363"/>
      </w:pPr>
      <w:rPr>
        <w:rFonts w:hint="default"/>
        <w:b/>
      </w:rPr>
    </w:lvl>
    <w:lvl w:ilvl="1">
      <w:start w:val="1"/>
      <w:numFmt w:val="decimal"/>
      <w:isLgl/>
      <w:lvlText w:val="%1.%2."/>
      <w:lvlJc w:val="left"/>
      <w:pPr>
        <w:ind w:left="363" w:hanging="363"/>
      </w:pPr>
      <w:rPr>
        <w:rFonts w:hint="default"/>
        <w:b w:val="0"/>
      </w:rPr>
    </w:lvl>
    <w:lvl w:ilvl="2">
      <w:start w:val="1"/>
      <w:numFmt w:val="decimal"/>
      <w:isLgl/>
      <w:lvlText w:val="%1.%2.%3."/>
      <w:lvlJc w:val="left"/>
      <w:pPr>
        <w:ind w:left="0" w:firstLine="357"/>
      </w:pPr>
      <w:rPr>
        <w:rFonts w:hint="default"/>
      </w:rPr>
    </w:lvl>
    <w:lvl w:ilvl="3">
      <w:start w:val="1"/>
      <w:numFmt w:val="decimal"/>
      <w:isLgl/>
      <w:lvlText w:val="%1.%2.%3.%4."/>
      <w:lvlJc w:val="left"/>
      <w:pPr>
        <w:ind w:left="720" w:hanging="363"/>
      </w:pPr>
      <w:rPr>
        <w:rFonts w:hint="default"/>
      </w:rPr>
    </w:lvl>
    <w:lvl w:ilvl="4">
      <w:start w:val="1"/>
      <w:numFmt w:val="decimal"/>
      <w:isLgl/>
      <w:lvlText w:val="%1.%2.%3.%4.%5."/>
      <w:lvlJc w:val="left"/>
      <w:pPr>
        <w:ind w:left="720" w:hanging="363"/>
      </w:pPr>
      <w:rPr>
        <w:rFonts w:hint="default"/>
      </w:rPr>
    </w:lvl>
    <w:lvl w:ilvl="5">
      <w:start w:val="1"/>
      <w:numFmt w:val="decimal"/>
      <w:isLgl/>
      <w:lvlText w:val="%1.%2.%3.%4.%5.%6."/>
      <w:lvlJc w:val="left"/>
      <w:pPr>
        <w:ind w:left="720" w:hanging="363"/>
      </w:pPr>
      <w:rPr>
        <w:rFonts w:hint="default"/>
      </w:rPr>
    </w:lvl>
    <w:lvl w:ilvl="6">
      <w:start w:val="1"/>
      <w:numFmt w:val="decimal"/>
      <w:isLgl/>
      <w:lvlText w:val="%1.%2.%3.%4.%5.%6.%7."/>
      <w:lvlJc w:val="left"/>
      <w:pPr>
        <w:ind w:left="720" w:hanging="363"/>
      </w:pPr>
      <w:rPr>
        <w:rFonts w:hint="default"/>
      </w:rPr>
    </w:lvl>
    <w:lvl w:ilvl="7">
      <w:start w:val="1"/>
      <w:numFmt w:val="decimal"/>
      <w:isLgl/>
      <w:lvlText w:val="%1.%2.%3.%4.%5.%6.%7.%8."/>
      <w:lvlJc w:val="left"/>
      <w:pPr>
        <w:ind w:left="720" w:hanging="363"/>
      </w:pPr>
      <w:rPr>
        <w:rFonts w:hint="default"/>
      </w:rPr>
    </w:lvl>
    <w:lvl w:ilvl="8">
      <w:start w:val="1"/>
      <w:numFmt w:val="decimal"/>
      <w:isLgl/>
      <w:lvlText w:val="%1.%2.%3.%4.%5.%6.%7.%8.%9."/>
      <w:lvlJc w:val="left"/>
      <w:pPr>
        <w:ind w:left="720" w:hanging="363"/>
      </w:pPr>
      <w:rPr>
        <w:rFonts w:hint="default"/>
      </w:rPr>
    </w:lvl>
  </w:abstractNum>
  <w:abstractNum w:abstractNumId="5" w15:restartNumberingAfterBreak="0">
    <w:nsid w:val="1D5B733A"/>
    <w:multiLevelType w:val="hybridMultilevel"/>
    <w:tmpl w:val="72B039BC"/>
    <w:lvl w:ilvl="0" w:tplc="EE20008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1FE51C2"/>
    <w:multiLevelType w:val="multilevel"/>
    <w:tmpl w:val="928EC162"/>
    <w:lvl w:ilvl="0">
      <w:start w:val="3"/>
      <w:numFmt w:val="decimal"/>
      <w:lvlText w:val="%1"/>
      <w:lvlJc w:val="left"/>
      <w:pPr>
        <w:ind w:left="423" w:hanging="304"/>
        <w:jc w:val="left"/>
      </w:pPr>
      <w:rPr>
        <w:rFonts w:hint="default"/>
        <w:lang w:val="ru-RU" w:eastAsia="en-US" w:bidi="ar-SA"/>
      </w:rPr>
    </w:lvl>
    <w:lvl w:ilvl="1">
      <w:start w:val="1"/>
      <w:numFmt w:val="decimal"/>
      <w:lvlText w:val="%1.%2."/>
      <w:lvlJc w:val="left"/>
      <w:pPr>
        <w:ind w:left="423" w:hanging="304"/>
        <w:jc w:val="left"/>
      </w:pPr>
      <w:rPr>
        <w:rFonts w:ascii="Times New Roman" w:eastAsia="Times New Roman" w:hAnsi="Times New Roman" w:cs="Times New Roman" w:hint="default"/>
        <w:b/>
        <w:bCs/>
        <w:i w:val="0"/>
        <w:iCs w:val="0"/>
        <w:w w:val="102"/>
        <w:sz w:val="17"/>
        <w:szCs w:val="17"/>
        <w:lang w:val="ru-RU" w:eastAsia="en-US" w:bidi="ar-SA"/>
      </w:rPr>
    </w:lvl>
    <w:lvl w:ilvl="2">
      <w:start w:val="1"/>
      <w:numFmt w:val="decimal"/>
      <w:lvlText w:val="%1.%2.%3."/>
      <w:lvlJc w:val="left"/>
      <w:pPr>
        <w:ind w:left="120" w:hanging="434"/>
        <w:jc w:val="left"/>
      </w:pPr>
      <w:rPr>
        <w:rFonts w:ascii="Times New Roman" w:eastAsia="Times New Roman" w:hAnsi="Times New Roman" w:cs="Times New Roman" w:hint="default"/>
        <w:b w:val="0"/>
        <w:bCs w:val="0"/>
        <w:i w:val="0"/>
        <w:iCs w:val="0"/>
        <w:w w:val="102"/>
        <w:sz w:val="17"/>
        <w:szCs w:val="17"/>
        <w:lang w:val="ru-RU" w:eastAsia="en-US" w:bidi="ar-SA"/>
      </w:rPr>
    </w:lvl>
    <w:lvl w:ilvl="3">
      <w:numFmt w:val="bullet"/>
      <w:lvlText w:val="•"/>
      <w:lvlJc w:val="left"/>
      <w:pPr>
        <w:ind w:left="1877" w:hanging="434"/>
      </w:pPr>
      <w:rPr>
        <w:rFonts w:hint="default"/>
        <w:lang w:val="ru-RU" w:eastAsia="en-US" w:bidi="ar-SA"/>
      </w:rPr>
    </w:lvl>
    <w:lvl w:ilvl="4">
      <w:numFmt w:val="bullet"/>
      <w:lvlText w:val="•"/>
      <w:lvlJc w:val="left"/>
      <w:pPr>
        <w:ind w:left="3194" w:hanging="434"/>
      </w:pPr>
      <w:rPr>
        <w:rFonts w:hint="default"/>
        <w:lang w:val="ru-RU" w:eastAsia="en-US" w:bidi="ar-SA"/>
      </w:rPr>
    </w:lvl>
    <w:lvl w:ilvl="5">
      <w:numFmt w:val="bullet"/>
      <w:lvlText w:val="•"/>
      <w:lvlJc w:val="left"/>
      <w:pPr>
        <w:ind w:left="4512" w:hanging="434"/>
      </w:pPr>
      <w:rPr>
        <w:rFonts w:hint="default"/>
        <w:lang w:val="ru-RU" w:eastAsia="en-US" w:bidi="ar-SA"/>
      </w:rPr>
    </w:lvl>
    <w:lvl w:ilvl="6">
      <w:numFmt w:val="bullet"/>
      <w:lvlText w:val="•"/>
      <w:lvlJc w:val="left"/>
      <w:pPr>
        <w:ind w:left="5829" w:hanging="434"/>
      </w:pPr>
      <w:rPr>
        <w:rFonts w:hint="default"/>
        <w:lang w:val="ru-RU" w:eastAsia="en-US" w:bidi="ar-SA"/>
      </w:rPr>
    </w:lvl>
    <w:lvl w:ilvl="7">
      <w:numFmt w:val="bullet"/>
      <w:lvlText w:val="•"/>
      <w:lvlJc w:val="left"/>
      <w:pPr>
        <w:ind w:left="7147" w:hanging="434"/>
      </w:pPr>
      <w:rPr>
        <w:rFonts w:hint="default"/>
        <w:lang w:val="ru-RU" w:eastAsia="en-US" w:bidi="ar-SA"/>
      </w:rPr>
    </w:lvl>
    <w:lvl w:ilvl="8">
      <w:numFmt w:val="bullet"/>
      <w:lvlText w:val="•"/>
      <w:lvlJc w:val="left"/>
      <w:pPr>
        <w:ind w:left="8464" w:hanging="434"/>
      </w:pPr>
      <w:rPr>
        <w:rFonts w:hint="default"/>
        <w:lang w:val="ru-RU" w:eastAsia="en-US" w:bidi="ar-SA"/>
      </w:rPr>
    </w:lvl>
  </w:abstractNum>
  <w:abstractNum w:abstractNumId="7" w15:restartNumberingAfterBreak="0">
    <w:nsid w:val="26566AC4"/>
    <w:multiLevelType w:val="multilevel"/>
    <w:tmpl w:val="1FCEA830"/>
    <w:lvl w:ilvl="0">
      <w:start w:val="1"/>
      <w:numFmt w:val="decimal"/>
      <w:lvlText w:val="%1."/>
      <w:lvlJc w:val="left"/>
      <w:pPr>
        <w:ind w:left="720" w:hanging="363"/>
      </w:pPr>
      <w:rPr>
        <w:rFonts w:hint="default"/>
        <w:b/>
      </w:rPr>
    </w:lvl>
    <w:lvl w:ilvl="1">
      <w:start w:val="1"/>
      <w:numFmt w:val="decimal"/>
      <w:isLgl/>
      <w:lvlText w:val="%1.%2."/>
      <w:lvlJc w:val="left"/>
      <w:pPr>
        <w:ind w:left="363" w:hanging="363"/>
      </w:pPr>
      <w:rPr>
        <w:rFonts w:hint="default"/>
        <w:b w:val="0"/>
      </w:rPr>
    </w:lvl>
    <w:lvl w:ilvl="2">
      <w:start w:val="1"/>
      <w:numFmt w:val="decimal"/>
      <w:isLgl/>
      <w:lvlText w:val="%1.%2.%3."/>
      <w:lvlJc w:val="left"/>
      <w:pPr>
        <w:ind w:left="0" w:firstLine="357"/>
      </w:pPr>
      <w:rPr>
        <w:rFonts w:hint="default"/>
      </w:rPr>
    </w:lvl>
    <w:lvl w:ilvl="3">
      <w:start w:val="1"/>
      <w:numFmt w:val="decimal"/>
      <w:isLgl/>
      <w:lvlText w:val="%1.%2.%3.%4."/>
      <w:lvlJc w:val="left"/>
      <w:pPr>
        <w:ind w:left="720" w:hanging="363"/>
      </w:pPr>
      <w:rPr>
        <w:rFonts w:hint="default"/>
      </w:rPr>
    </w:lvl>
    <w:lvl w:ilvl="4">
      <w:start w:val="1"/>
      <w:numFmt w:val="decimal"/>
      <w:isLgl/>
      <w:lvlText w:val="%1.%2.%3.%4.%5."/>
      <w:lvlJc w:val="left"/>
      <w:pPr>
        <w:ind w:left="720" w:hanging="363"/>
      </w:pPr>
      <w:rPr>
        <w:rFonts w:hint="default"/>
      </w:rPr>
    </w:lvl>
    <w:lvl w:ilvl="5">
      <w:start w:val="1"/>
      <w:numFmt w:val="decimal"/>
      <w:isLgl/>
      <w:lvlText w:val="%1.%2.%3.%4.%5.%6."/>
      <w:lvlJc w:val="left"/>
      <w:pPr>
        <w:ind w:left="720" w:hanging="363"/>
      </w:pPr>
      <w:rPr>
        <w:rFonts w:hint="default"/>
      </w:rPr>
    </w:lvl>
    <w:lvl w:ilvl="6">
      <w:start w:val="1"/>
      <w:numFmt w:val="decimal"/>
      <w:isLgl/>
      <w:lvlText w:val="%1.%2.%3.%4.%5.%6.%7."/>
      <w:lvlJc w:val="left"/>
      <w:pPr>
        <w:ind w:left="720" w:hanging="363"/>
      </w:pPr>
      <w:rPr>
        <w:rFonts w:hint="default"/>
      </w:rPr>
    </w:lvl>
    <w:lvl w:ilvl="7">
      <w:start w:val="1"/>
      <w:numFmt w:val="decimal"/>
      <w:isLgl/>
      <w:lvlText w:val="%1.%2.%3.%4.%5.%6.%7.%8."/>
      <w:lvlJc w:val="left"/>
      <w:pPr>
        <w:ind w:left="720" w:hanging="363"/>
      </w:pPr>
      <w:rPr>
        <w:rFonts w:hint="default"/>
      </w:rPr>
    </w:lvl>
    <w:lvl w:ilvl="8">
      <w:start w:val="1"/>
      <w:numFmt w:val="decimal"/>
      <w:isLgl/>
      <w:lvlText w:val="%1.%2.%3.%4.%5.%6.%7.%8.%9."/>
      <w:lvlJc w:val="left"/>
      <w:pPr>
        <w:ind w:left="720" w:hanging="363"/>
      </w:pPr>
      <w:rPr>
        <w:rFonts w:hint="default"/>
      </w:rPr>
    </w:lvl>
  </w:abstractNum>
  <w:abstractNum w:abstractNumId="8" w15:restartNumberingAfterBreak="0">
    <w:nsid w:val="26CD408B"/>
    <w:multiLevelType w:val="multilevel"/>
    <w:tmpl w:val="351261A8"/>
    <w:lvl w:ilvl="0">
      <w:start w:val="1"/>
      <w:numFmt w:val="decimal"/>
      <w:lvlText w:val="%1."/>
      <w:lvlJc w:val="left"/>
      <w:pPr>
        <w:ind w:left="720" w:hanging="363"/>
      </w:pPr>
      <w:rPr>
        <w:rFonts w:hint="default"/>
      </w:rPr>
    </w:lvl>
    <w:lvl w:ilvl="1">
      <w:start w:val="1"/>
      <w:numFmt w:val="decimal"/>
      <w:isLgl/>
      <w:lvlText w:val="%1.%2."/>
      <w:lvlJc w:val="left"/>
      <w:pPr>
        <w:ind w:left="720" w:hanging="363"/>
      </w:pPr>
      <w:rPr>
        <w:rFonts w:hint="default"/>
        <w:b/>
      </w:rPr>
    </w:lvl>
    <w:lvl w:ilvl="2">
      <w:start w:val="1"/>
      <w:numFmt w:val="decimal"/>
      <w:isLgl/>
      <w:lvlText w:val="%1.%2.%3."/>
      <w:lvlJc w:val="left"/>
      <w:pPr>
        <w:ind w:left="0" w:firstLine="357"/>
      </w:pPr>
      <w:rPr>
        <w:rFonts w:hint="default"/>
      </w:rPr>
    </w:lvl>
    <w:lvl w:ilvl="3">
      <w:start w:val="1"/>
      <w:numFmt w:val="decimal"/>
      <w:isLgl/>
      <w:lvlText w:val="%1.%2.%3.%4."/>
      <w:lvlJc w:val="left"/>
      <w:pPr>
        <w:ind w:left="720" w:hanging="363"/>
      </w:pPr>
      <w:rPr>
        <w:rFonts w:hint="default"/>
      </w:rPr>
    </w:lvl>
    <w:lvl w:ilvl="4">
      <w:start w:val="1"/>
      <w:numFmt w:val="decimal"/>
      <w:isLgl/>
      <w:lvlText w:val="%1.%2.%3.%4.%5."/>
      <w:lvlJc w:val="left"/>
      <w:pPr>
        <w:ind w:left="720" w:hanging="363"/>
      </w:pPr>
      <w:rPr>
        <w:rFonts w:hint="default"/>
      </w:rPr>
    </w:lvl>
    <w:lvl w:ilvl="5">
      <w:start w:val="1"/>
      <w:numFmt w:val="decimal"/>
      <w:isLgl/>
      <w:lvlText w:val="%1.%2.%3.%4.%5.%6."/>
      <w:lvlJc w:val="left"/>
      <w:pPr>
        <w:ind w:left="720" w:hanging="363"/>
      </w:pPr>
      <w:rPr>
        <w:rFonts w:hint="default"/>
      </w:rPr>
    </w:lvl>
    <w:lvl w:ilvl="6">
      <w:start w:val="1"/>
      <w:numFmt w:val="decimal"/>
      <w:isLgl/>
      <w:lvlText w:val="%1.%2.%3.%4.%5.%6.%7."/>
      <w:lvlJc w:val="left"/>
      <w:pPr>
        <w:ind w:left="720" w:hanging="363"/>
      </w:pPr>
      <w:rPr>
        <w:rFonts w:hint="default"/>
      </w:rPr>
    </w:lvl>
    <w:lvl w:ilvl="7">
      <w:start w:val="1"/>
      <w:numFmt w:val="decimal"/>
      <w:isLgl/>
      <w:lvlText w:val="%1.%2.%3.%4.%5.%6.%7.%8."/>
      <w:lvlJc w:val="left"/>
      <w:pPr>
        <w:ind w:left="720" w:hanging="363"/>
      </w:pPr>
      <w:rPr>
        <w:rFonts w:hint="default"/>
      </w:rPr>
    </w:lvl>
    <w:lvl w:ilvl="8">
      <w:start w:val="1"/>
      <w:numFmt w:val="decimal"/>
      <w:isLgl/>
      <w:lvlText w:val="%1.%2.%3.%4.%5.%6.%7.%8.%9."/>
      <w:lvlJc w:val="left"/>
      <w:pPr>
        <w:ind w:left="720" w:hanging="363"/>
      </w:pPr>
      <w:rPr>
        <w:rFonts w:hint="default"/>
      </w:rPr>
    </w:lvl>
  </w:abstractNum>
  <w:abstractNum w:abstractNumId="9" w15:restartNumberingAfterBreak="0">
    <w:nsid w:val="3D6A4908"/>
    <w:multiLevelType w:val="multilevel"/>
    <w:tmpl w:val="0A048AA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4B0F3423"/>
    <w:multiLevelType w:val="multilevel"/>
    <w:tmpl w:val="CB262450"/>
    <w:lvl w:ilvl="0">
      <w:start w:val="1"/>
      <w:numFmt w:val="decimal"/>
      <w:pStyle w:val="1"/>
      <w:suff w:val="space"/>
      <w:lvlText w:val="%1."/>
      <w:lvlJc w:val="left"/>
      <w:pPr>
        <w:tabs>
          <w:tab w:val="num" w:pos="0"/>
        </w:tabs>
        <w:ind w:left="0" w:firstLine="0"/>
      </w:pPr>
    </w:lvl>
    <w:lvl w:ilvl="1">
      <w:start w:val="1"/>
      <w:numFmt w:val="decimal"/>
      <w:pStyle w:val="2"/>
      <w:suff w:val="space"/>
      <w:lvlText w:val="%1.%2."/>
      <w:lvlJc w:val="left"/>
      <w:pPr>
        <w:tabs>
          <w:tab w:val="num" w:pos="0"/>
        </w:tabs>
        <w:ind w:left="0" w:firstLine="0"/>
      </w:pPr>
    </w:lvl>
    <w:lvl w:ilvl="2">
      <w:start w:val="1"/>
      <w:numFmt w:val="decimal"/>
      <w:pStyle w:val="3"/>
      <w:suff w:val="space"/>
      <w:lvlText w:val="%1.%2.%3."/>
      <w:lvlJc w:val="left"/>
      <w:pPr>
        <w:tabs>
          <w:tab w:val="num" w:pos="0"/>
        </w:tabs>
        <w:ind w:left="710" w:firstLine="0"/>
      </w:pPr>
    </w:lvl>
    <w:lvl w:ilvl="3">
      <w:start w:val="1"/>
      <w:numFmt w:val="decimal"/>
      <w:pStyle w:val="4"/>
      <w:suff w:val="space"/>
      <w:lvlText w:val="%1.%2.%3.%4."/>
      <w:lvlJc w:val="left"/>
      <w:pPr>
        <w:tabs>
          <w:tab w:val="num" w:pos="0"/>
        </w:tabs>
        <w:ind w:left="568" w:firstLine="0"/>
      </w:pPr>
    </w:lvl>
    <w:lvl w:ilvl="4">
      <w:start w:val="1"/>
      <w:numFmt w:val="decimal"/>
      <w:pStyle w:val="5"/>
      <w:lvlText w:val="%1.%2.%3.%4..%5"/>
      <w:lvlJc w:val="left"/>
      <w:pPr>
        <w:tabs>
          <w:tab w:val="num" w:pos="0"/>
        </w:tabs>
        <w:ind w:left="0" w:firstLine="0"/>
      </w:pPr>
    </w:lvl>
    <w:lvl w:ilvl="5">
      <w:start w:val="1"/>
      <w:numFmt w:val="decimal"/>
      <w:pStyle w:val="6"/>
      <w:lvlText w:val="%1.%2.%3.%4..%5.%6"/>
      <w:lvlJc w:val="left"/>
      <w:pPr>
        <w:tabs>
          <w:tab w:val="num" w:pos="0"/>
        </w:tabs>
        <w:ind w:left="0" w:firstLine="0"/>
      </w:pPr>
    </w:lvl>
    <w:lvl w:ilvl="6">
      <w:start w:val="1"/>
      <w:numFmt w:val="decimal"/>
      <w:pStyle w:val="7"/>
      <w:lvlText w:val="%1.%2.%3.%4..%5.%6.%7"/>
      <w:lvlJc w:val="left"/>
      <w:pPr>
        <w:tabs>
          <w:tab w:val="num" w:pos="0"/>
        </w:tabs>
        <w:ind w:left="0" w:firstLine="0"/>
      </w:pPr>
    </w:lvl>
    <w:lvl w:ilvl="7">
      <w:start w:val="1"/>
      <w:numFmt w:val="decimal"/>
      <w:pStyle w:val="8"/>
      <w:lvlText w:val="%1.%2.%3.%4..%5.%6.%7.%8"/>
      <w:lvlJc w:val="left"/>
      <w:pPr>
        <w:tabs>
          <w:tab w:val="num" w:pos="0"/>
        </w:tabs>
        <w:ind w:left="0" w:firstLine="0"/>
      </w:pPr>
    </w:lvl>
    <w:lvl w:ilvl="8">
      <w:start w:val="1"/>
      <w:numFmt w:val="decimal"/>
      <w:pStyle w:val="9"/>
      <w:lvlText w:val="%1.%2.%3.%4..%5.%6.%7.%8.%9"/>
      <w:lvlJc w:val="left"/>
      <w:pPr>
        <w:tabs>
          <w:tab w:val="num" w:pos="0"/>
        </w:tabs>
        <w:ind w:left="0" w:firstLine="0"/>
      </w:pPr>
    </w:lvl>
  </w:abstractNum>
  <w:abstractNum w:abstractNumId="11" w15:restartNumberingAfterBreak="0">
    <w:nsid w:val="4D4336BC"/>
    <w:multiLevelType w:val="multilevel"/>
    <w:tmpl w:val="389C2AF6"/>
    <w:lvl w:ilvl="0">
      <w:start w:val="1"/>
      <w:numFmt w:val="decimal"/>
      <w:lvlText w:val="%1."/>
      <w:lvlJc w:val="left"/>
      <w:pPr>
        <w:ind w:left="720" w:hanging="363"/>
      </w:pPr>
      <w:rPr>
        <w:rFonts w:hint="default"/>
      </w:rPr>
    </w:lvl>
    <w:lvl w:ilvl="1">
      <w:start w:val="1"/>
      <w:numFmt w:val="decimal"/>
      <w:isLgl/>
      <w:lvlText w:val="%1.%2."/>
      <w:lvlJc w:val="left"/>
      <w:pPr>
        <w:ind w:left="363" w:hanging="363"/>
      </w:pPr>
      <w:rPr>
        <w:rFonts w:hint="default"/>
        <w:b/>
      </w:rPr>
    </w:lvl>
    <w:lvl w:ilvl="2">
      <w:start w:val="1"/>
      <w:numFmt w:val="decimal"/>
      <w:isLgl/>
      <w:lvlText w:val="%1.%2.%3."/>
      <w:lvlJc w:val="left"/>
      <w:pPr>
        <w:ind w:left="0" w:firstLine="357"/>
      </w:pPr>
      <w:rPr>
        <w:rFonts w:hint="default"/>
      </w:rPr>
    </w:lvl>
    <w:lvl w:ilvl="3">
      <w:start w:val="1"/>
      <w:numFmt w:val="decimal"/>
      <w:isLgl/>
      <w:lvlText w:val="%1.%2.%3.%4."/>
      <w:lvlJc w:val="left"/>
      <w:pPr>
        <w:ind w:left="720" w:hanging="363"/>
      </w:pPr>
      <w:rPr>
        <w:rFonts w:hint="default"/>
      </w:rPr>
    </w:lvl>
    <w:lvl w:ilvl="4">
      <w:start w:val="1"/>
      <w:numFmt w:val="decimal"/>
      <w:isLgl/>
      <w:lvlText w:val="%1.%2.%3.%4.%5."/>
      <w:lvlJc w:val="left"/>
      <w:pPr>
        <w:ind w:left="720" w:hanging="363"/>
      </w:pPr>
      <w:rPr>
        <w:rFonts w:hint="default"/>
      </w:rPr>
    </w:lvl>
    <w:lvl w:ilvl="5">
      <w:start w:val="1"/>
      <w:numFmt w:val="decimal"/>
      <w:isLgl/>
      <w:lvlText w:val="%1.%2.%3.%4.%5.%6."/>
      <w:lvlJc w:val="left"/>
      <w:pPr>
        <w:ind w:left="720" w:hanging="363"/>
      </w:pPr>
      <w:rPr>
        <w:rFonts w:hint="default"/>
      </w:rPr>
    </w:lvl>
    <w:lvl w:ilvl="6">
      <w:start w:val="1"/>
      <w:numFmt w:val="decimal"/>
      <w:isLgl/>
      <w:lvlText w:val="%1.%2.%3.%4.%5.%6.%7."/>
      <w:lvlJc w:val="left"/>
      <w:pPr>
        <w:ind w:left="720" w:hanging="363"/>
      </w:pPr>
      <w:rPr>
        <w:rFonts w:hint="default"/>
      </w:rPr>
    </w:lvl>
    <w:lvl w:ilvl="7">
      <w:start w:val="1"/>
      <w:numFmt w:val="decimal"/>
      <w:isLgl/>
      <w:lvlText w:val="%1.%2.%3.%4.%5.%6.%7.%8."/>
      <w:lvlJc w:val="left"/>
      <w:pPr>
        <w:ind w:left="720" w:hanging="363"/>
      </w:pPr>
      <w:rPr>
        <w:rFonts w:hint="default"/>
      </w:rPr>
    </w:lvl>
    <w:lvl w:ilvl="8">
      <w:start w:val="1"/>
      <w:numFmt w:val="decimal"/>
      <w:isLgl/>
      <w:lvlText w:val="%1.%2.%3.%4.%5.%6.%7.%8.%9."/>
      <w:lvlJc w:val="left"/>
      <w:pPr>
        <w:ind w:left="720" w:hanging="363"/>
      </w:pPr>
      <w:rPr>
        <w:rFonts w:hint="default"/>
      </w:rPr>
    </w:lvl>
  </w:abstractNum>
  <w:abstractNum w:abstractNumId="12" w15:restartNumberingAfterBreak="0">
    <w:nsid w:val="64694B75"/>
    <w:multiLevelType w:val="multilevel"/>
    <w:tmpl w:val="1FCEA830"/>
    <w:lvl w:ilvl="0">
      <w:start w:val="1"/>
      <w:numFmt w:val="decimal"/>
      <w:lvlText w:val="%1."/>
      <w:lvlJc w:val="left"/>
      <w:pPr>
        <w:ind w:left="720" w:hanging="363"/>
      </w:pPr>
      <w:rPr>
        <w:rFonts w:hint="default"/>
        <w:b/>
      </w:rPr>
    </w:lvl>
    <w:lvl w:ilvl="1">
      <w:start w:val="1"/>
      <w:numFmt w:val="decimal"/>
      <w:isLgl/>
      <w:lvlText w:val="%1.%2."/>
      <w:lvlJc w:val="left"/>
      <w:pPr>
        <w:ind w:left="363" w:hanging="363"/>
      </w:pPr>
      <w:rPr>
        <w:rFonts w:hint="default"/>
        <w:b w:val="0"/>
      </w:rPr>
    </w:lvl>
    <w:lvl w:ilvl="2">
      <w:start w:val="1"/>
      <w:numFmt w:val="decimal"/>
      <w:isLgl/>
      <w:lvlText w:val="%1.%2.%3."/>
      <w:lvlJc w:val="left"/>
      <w:pPr>
        <w:ind w:left="0" w:firstLine="357"/>
      </w:pPr>
      <w:rPr>
        <w:rFonts w:hint="default"/>
      </w:rPr>
    </w:lvl>
    <w:lvl w:ilvl="3">
      <w:start w:val="1"/>
      <w:numFmt w:val="decimal"/>
      <w:isLgl/>
      <w:lvlText w:val="%1.%2.%3.%4."/>
      <w:lvlJc w:val="left"/>
      <w:pPr>
        <w:ind w:left="720" w:hanging="363"/>
      </w:pPr>
      <w:rPr>
        <w:rFonts w:hint="default"/>
      </w:rPr>
    </w:lvl>
    <w:lvl w:ilvl="4">
      <w:start w:val="1"/>
      <w:numFmt w:val="decimal"/>
      <w:isLgl/>
      <w:lvlText w:val="%1.%2.%3.%4.%5."/>
      <w:lvlJc w:val="left"/>
      <w:pPr>
        <w:ind w:left="720" w:hanging="363"/>
      </w:pPr>
      <w:rPr>
        <w:rFonts w:hint="default"/>
      </w:rPr>
    </w:lvl>
    <w:lvl w:ilvl="5">
      <w:start w:val="1"/>
      <w:numFmt w:val="decimal"/>
      <w:isLgl/>
      <w:lvlText w:val="%1.%2.%3.%4.%5.%6."/>
      <w:lvlJc w:val="left"/>
      <w:pPr>
        <w:ind w:left="720" w:hanging="363"/>
      </w:pPr>
      <w:rPr>
        <w:rFonts w:hint="default"/>
      </w:rPr>
    </w:lvl>
    <w:lvl w:ilvl="6">
      <w:start w:val="1"/>
      <w:numFmt w:val="decimal"/>
      <w:isLgl/>
      <w:lvlText w:val="%1.%2.%3.%4.%5.%6.%7."/>
      <w:lvlJc w:val="left"/>
      <w:pPr>
        <w:ind w:left="720" w:hanging="363"/>
      </w:pPr>
      <w:rPr>
        <w:rFonts w:hint="default"/>
      </w:rPr>
    </w:lvl>
    <w:lvl w:ilvl="7">
      <w:start w:val="1"/>
      <w:numFmt w:val="decimal"/>
      <w:isLgl/>
      <w:lvlText w:val="%1.%2.%3.%4.%5.%6.%7.%8."/>
      <w:lvlJc w:val="left"/>
      <w:pPr>
        <w:ind w:left="720" w:hanging="363"/>
      </w:pPr>
      <w:rPr>
        <w:rFonts w:hint="default"/>
      </w:rPr>
    </w:lvl>
    <w:lvl w:ilvl="8">
      <w:start w:val="1"/>
      <w:numFmt w:val="decimal"/>
      <w:isLgl/>
      <w:lvlText w:val="%1.%2.%3.%4.%5.%6.%7.%8.%9."/>
      <w:lvlJc w:val="left"/>
      <w:pPr>
        <w:ind w:left="720" w:hanging="363"/>
      </w:pPr>
      <w:rPr>
        <w:rFonts w:hint="default"/>
      </w:rPr>
    </w:lvl>
  </w:abstractNum>
  <w:abstractNum w:abstractNumId="13" w15:restartNumberingAfterBreak="0">
    <w:nsid w:val="64696CD1"/>
    <w:multiLevelType w:val="hybridMultilevel"/>
    <w:tmpl w:val="A2C256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08C7737"/>
    <w:multiLevelType w:val="hybridMultilevel"/>
    <w:tmpl w:val="A4A014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46D5542"/>
    <w:multiLevelType w:val="multilevel"/>
    <w:tmpl w:val="2ACAD0A0"/>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7BC759FA"/>
    <w:multiLevelType w:val="multilevel"/>
    <w:tmpl w:val="389C2AF6"/>
    <w:lvl w:ilvl="0">
      <w:start w:val="1"/>
      <w:numFmt w:val="decimal"/>
      <w:lvlText w:val="%1."/>
      <w:lvlJc w:val="left"/>
      <w:pPr>
        <w:ind w:left="720" w:hanging="363"/>
      </w:pPr>
      <w:rPr>
        <w:rFonts w:hint="default"/>
      </w:rPr>
    </w:lvl>
    <w:lvl w:ilvl="1">
      <w:start w:val="1"/>
      <w:numFmt w:val="decimal"/>
      <w:isLgl/>
      <w:lvlText w:val="%1.%2."/>
      <w:lvlJc w:val="left"/>
      <w:pPr>
        <w:ind w:left="363" w:hanging="363"/>
      </w:pPr>
      <w:rPr>
        <w:rFonts w:hint="default"/>
        <w:b/>
      </w:rPr>
    </w:lvl>
    <w:lvl w:ilvl="2">
      <w:start w:val="1"/>
      <w:numFmt w:val="decimal"/>
      <w:isLgl/>
      <w:lvlText w:val="%1.%2.%3."/>
      <w:lvlJc w:val="left"/>
      <w:pPr>
        <w:ind w:left="0" w:firstLine="357"/>
      </w:pPr>
      <w:rPr>
        <w:rFonts w:hint="default"/>
      </w:rPr>
    </w:lvl>
    <w:lvl w:ilvl="3">
      <w:start w:val="1"/>
      <w:numFmt w:val="decimal"/>
      <w:isLgl/>
      <w:lvlText w:val="%1.%2.%3.%4."/>
      <w:lvlJc w:val="left"/>
      <w:pPr>
        <w:ind w:left="720" w:hanging="363"/>
      </w:pPr>
      <w:rPr>
        <w:rFonts w:hint="default"/>
      </w:rPr>
    </w:lvl>
    <w:lvl w:ilvl="4">
      <w:start w:val="1"/>
      <w:numFmt w:val="decimal"/>
      <w:isLgl/>
      <w:lvlText w:val="%1.%2.%3.%4.%5."/>
      <w:lvlJc w:val="left"/>
      <w:pPr>
        <w:ind w:left="720" w:hanging="363"/>
      </w:pPr>
      <w:rPr>
        <w:rFonts w:hint="default"/>
      </w:rPr>
    </w:lvl>
    <w:lvl w:ilvl="5">
      <w:start w:val="1"/>
      <w:numFmt w:val="decimal"/>
      <w:isLgl/>
      <w:lvlText w:val="%1.%2.%3.%4.%5.%6."/>
      <w:lvlJc w:val="left"/>
      <w:pPr>
        <w:ind w:left="720" w:hanging="363"/>
      </w:pPr>
      <w:rPr>
        <w:rFonts w:hint="default"/>
      </w:rPr>
    </w:lvl>
    <w:lvl w:ilvl="6">
      <w:start w:val="1"/>
      <w:numFmt w:val="decimal"/>
      <w:isLgl/>
      <w:lvlText w:val="%1.%2.%3.%4.%5.%6.%7."/>
      <w:lvlJc w:val="left"/>
      <w:pPr>
        <w:ind w:left="720" w:hanging="363"/>
      </w:pPr>
      <w:rPr>
        <w:rFonts w:hint="default"/>
      </w:rPr>
    </w:lvl>
    <w:lvl w:ilvl="7">
      <w:start w:val="1"/>
      <w:numFmt w:val="decimal"/>
      <w:isLgl/>
      <w:lvlText w:val="%1.%2.%3.%4.%5.%6.%7.%8."/>
      <w:lvlJc w:val="left"/>
      <w:pPr>
        <w:ind w:left="720" w:hanging="363"/>
      </w:pPr>
      <w:rPr>
        <w:rFonts w:hint="default"/>
      </w:rPr>
    </w:lvl>
    <w:lvl w:ilvl="8">
      <w:start w:val="1"/>
      <w:numFmt w:val="decimal"/>
      <w:isLgl/>
      <w:lvlText w:val="%1.%2.%3.%4.%5.%6.%7.%8.%9."/>
      <w:lvlJc w:val="left"/>
      <w:pPr>
        <w:ind w:left="720" w:hanging="363"/>
      </w:pPr>
      <w:rPr>
        <w:rFonts w:hint="default"/>
      </w:rPr>
    </w:lvl>
  </w:abstractNum>
  <w:num w:numId="1">
    <w:abstractNumId w:val="10"/>
  </w:num>
  <w:num w:numId="2">
    <w:abstractNumId w:val="9"/>
  </w:num>
  <w:num w:numId="3">
    <w:abstractNumId w:val="13"/>
  </w:num>
  <w:num w:numId="4">
    <w:abstractNumId w:val="12"/>
  </w:num>
  <w:num w:numId="5">
    <w:abstractNumId w:val="0"/>
  </w:num>
  <w:num w:numId="6">
    <w:abstractNumId w:val="15"/>
  </w:num>
  <w:num w:numId="7">
    <w:abstractNumId w:val="8"/>
  </w:num>
  <w:num w:numId="8">
    <w:abstractNumId w:val="16"/>
  </w:num>
  <w:num w:numId="9">
    <w:abstractNumId w:val="11"/>
  </w:num>
  <w:num w:numId="10">
    <w:abstractNumId w:val="4"/>
  </w:num>
  <w:num w:numId="11">
    <w:abstractNumId w:val="1"/>
  </w:num>
  <w:num w:numId="12">
    <w:abstractNumId w:val="6"/>
  </w:num>
  <w:num w:numId="13">
    <w:abstractNumId w:val="7"/>
  </w:num>
  <w:num w:numId="14">
    <w:abstractNumId w:val="3"/>
  </w:num>
  <w:num w:numId="15">
    <w:abstractNumId w:val="2"/>
  </w:num>
  <w:num w:numId="16">
    <w:abstractNumId w:val="14"/>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5E2"/>
    <w:rsid w:val="0000008B"/>
    <w:rsid w:val="00014BAC"/>
    <w:rsid w:val="0003114D"/>
    <w:rsid w:val="00032C0F"/>
    <w:rsid w:val="00033BDF"/>
    <w:rsid w:val="00036A91"/>
    <w:rsid w:val="00057E1A"/>
    <w:rsid w:val="0006473B"/>
    <w:rsid w:val="00071193"/>
    <w:rsid w:val="00071C2D"/>
    <w:rsid w:val="00072312"/>
    <w:rsid w:val="000850D9"/>
    <w:rsid w:val="000A117E"/>
    <w:rsid w:val="000A2B06"/>
    <w:rsid w:val="000A61C6"/>
    <w:rsid w:val="000B127F"/>
    <w:rsid w:val="000B18A5"/>
    <w:rsid w:val="000B793B"/>
    <w:rsid w:val="000C0228"/>
    <w:rsid w:val="000C64AC"/>
    <w:rsid w:val="000C7878"/>
    <w:rsid w:val="000C7EFB"/>
    <w:rsid w:val="000D1D56"/>
    <w:rsid w:val="000E4736"/>
    <w:rsid w:val="000F5255"/>
    <w:rsid w:val="000F73E2"/>
    <w:rsid w:val="000F762F"/>
    <w:rsid w:val="0010588D"/>
    <w:rsid w:val="00115859"/>
    <w:rsid w:val="00123311"/>
    <w:rsid w:val="00146A7D"/>
    <w:rsid w:val="001476E1"/>
    <w:rsid w:val="001610A5"/>
    <w:rsid w:val="001618F8"/>
    <w:rsid w:val="00167658"/>
    <w:rsid w:val="00195641"/>
    <w:rsid w:val="001B30F5"/>
    <w:rsid w:val="001D3053"/>
    <w:rsid w:val="001E2455"/>
    <w:rsid w:val="001E2A02"/>
    <w:rsid w:val="001F03D7"/>
    <w:rsid w:val="001F3D99"/>
    <w:rsid w:val="00206148"/>
    <w:rsid w:val="0021494A"/>
    <w:rsid w:val="00234588"/>
    <w:rsid w:val="00236EA4"/>
    <w:rsid w:val="0025063E"/>
    <w:rsid w:val="0025248D"/>
    <w:rsid w:val="00255BA2"/>
    <w:rsid w:val="002707C4"/>
    <w:rsid w:val="002A2AFA"/>
    <w:rsid w:val="002B037A"/>
    <w:rsid w:val="002B7EC7"/>
    <w:rsid w:val="002C10D9"/>
    <w:rsid w:val="002C1759"/>
    <w:rsid w:val="002C19F7"/>
    <w:rsid w:val="002C4A85"/>
    <w:rsid w:val="002C6ECB"/>
    <w:rsid w:val="002C72B6"/>
    <w:rsid w:val="002E1B6D"/>
    <w:rsid w:val="002F2159"/>
    <w:rsid w:val="0030494A"/>
    <w:rsid w:val="00304B2E"/>
    <w:rsid w:val="003059CB"/>
    <w:rsid w:val="00333E5D"/>
    <w:rsid w:val="0034050B"/>
    <w:rsid w:val="003471CF"/>
    <w:rsid w:val="00356734"/>
    <w:rsid w:val="0036183C"/>
    <w:rsid w:val="00371012"/>
    <w:rsid w:val="00373870"/>
    <w:rsid w:val="00376037"/>
    <w:rsid w:val="00386D2B"/>
    <w:rsid w:val="003904B6"/>
    <w:rsid w:val="00391472"/>
    <w:rsid w:val="00396479"/>
    <w:rsid w:val="003A2C7D"/>
    <w:rsid w:val="003A342A"/>
    <w:rsid w:val="003A46DA"/>
    <w:rsid w:val="003E0461"/>
    <w:rsid w:val="003E11B3"/>
    <w:rsid w:val="003F7BC3"/>
    <w:rsid w:val="00411474"/>
    <w:rsid w:val="004140EC"/>
    <w:rsid w:val="0044527F"/>
    <w:rsid w:val="004620A8"/>
    <w:rsid w:val="00462E53"/>
    <w:rsid w:val="00470415"/>
    <w:rsid w:val="00483A4E"/>
    <w:rsid w:val="00492697"/>
    <w:rsid w:val="00496302"/>
    <w:rsid w:val="004B426C"/>
    <w:rsid w:val="004B4546"/>
    <w:rsid w:val="004C1508"/>
    <w:rsid w:val="004C7B8E"/>
    <w:rsid w:val="004D55E2"/>
    <w:rsid w:val="004D761D"/>
    <w:rsid w:val="004E03B4"/>
    <w:rsid w:val="004E6759"/>
    <w:rsid w:val="004F424E"/>
    <w:rsid w:val="00501621"/>
    <w:rsid w:val="00535E3D"/>
    <w:rsid w:val="005407EF"/>
    <w:rsid w:val="0055154C"/>
    <w:rsid w:val="005536CE"/>
    <w:rsid w:val="005617FA"/>
    <w:rsid w:val="00573171"/>
    <w:rsid w:val="005864F8"/>
    <w:rsid w:val="005A4008"/>
    <w:rsid w:val="005A552E"/>
    <w:rsid w:val="005A68EE"/>
    <w:rsid w:val="005D6753"/>
    <w:rsid w:val="00610715"/>
    <w:rsid w:val="006144F5"/>
    <w:rsid w:val="00614A71"/>
    <w:rsid w:val="00627D04"/>
    <w:rsid w:val="006325E2"/>
    <w:rsid w:val="006338AA"/>
    <w:rsid w:val="00647108"/>
    <w:rsid w:val="00647373"/>
    <w:rsid w:val="006528C1"/>
    <w:rsid w:val="006533CC"/>
    <w:rsid w:val="00655DD5"/>
    <w:rsid w:val="0066135A"/>
    <w:rsid w:val="006644BE"/>
    <w:rsid w:val="00665C67"/>
    <w:rsid w:val="006907AD"/>
    <w:rsid w:val="00696366"/>
    <w:rsid w:val="006A0309"/>
    <w:rsid w:val="006A1F7B"/>
    <w:rsid w:val="006C0047"/>
    <w:rsid w:val="006E3305"/>
    <w:rsid w:val="006F7C8B"/>
    <w:rsid w:val="00712177"/>
    <w:rsid w:val="0075455A"/>
    <w:rsid w:val="00756EA9"/>
    <w:rsid w:val="007760CB"/>
    <w:rsid w:val="00791332"/>
    <w:rsid w:val="007A212E"/>
    <w:rsid w:val="007B61FF"/>
    <w:rsid w:val="007C1970"/>
    <w:rsid w:val="007E6590"/>
    <w:rsid w:val="007E7668"/>
    <w:rsid w:val="00826D5D"/>
    <w:rsid w:val="008367DB"/>
    <w:rsid w:val="008622D7"/>
    <w:rsid w:val="00864641"/>
    <w:rsid w:val="00886B77"/>
    <w:rsid w:val="00896A55"/>
    <w:rsid w:val="008B4C6D"/>
    <w:rsid w:val="008C562D"/>
    <w:rsid w:val="008D0EFF"/>
    <w:rsid w:val="008D3A8F"/>
    <w:rsid w:val="008F09B2"/>
    <w:rsid w:val="008F143C"/>
    <w:rsid w:val="008F6BD1"/>
    <w:rsid w:val="00903F13"/>
    <w:rsid w:val="00914DCC"/>
    <w:rsid w:val="00924C2D"/>
    <w:rsid w:val="00933F2F"/>
    <w:rsid w:val="009349F6"/>
    <w:rsid w:val="00941A47"/>
    <w:rsid w:val="00960905"/>
    <w:rsid w:val="00972F2E"/>
    <w:rsid w:val="0097725D"/>
    <w:rsid w:val="00991629"/>
    <w:rsid w:val="009A6B6B"/>
    <w:rsid w:val="009B4CCF"/>
    <w:rsid w:val="009C6749"/>
    <w:rsid w:val="009D2F2D"/>
    <w:rsid w:val="009E5C02"/>
    <w:rsid w:val="009F490C"/>
    <w:rsid w:val="009F56D6"/>
    <w:rsid w:val="00A06311"/>
    <w:rsid w:val="00A11C22"/>
    <w:rsid w:val="00A14B9B"/>
    <w:rsid w:val="00A21E77"/>
    <w:rsid w:val="00A22A75"/>
    <w:rsid w:val="00A22FBC"/>
    <w:rsid w:val="00A37C24"/>
    <w:rsid w:val="00A410E8"/>
    <w:rsid w:val="00A44160"/>
    <w:rsid w:val="00A70487"/>
    <w:rsid w:val="00A84F29"/>
    <w:rsid w:val="00A869F9"/>
    <w:rsid w:val="00A94007"/>
    <w:rsid w:val="00AA64CA"/>
    <w:rsid w:val="00AB5A40"/>
    <w:rsid w:val="00AB724D"/>
    <w:rsid w:val="00AC4D9D"/>
    <w:rsid w:val="00AD1164"/>
    <w:rsid w:val="00AE0258"/>
    <w:rsid w:val="00AE7A83"/>
    <w:rsid w:val="00AF3309"/>
    <w:rsid w:val="00B1116F"/>
    <w:rsid w:val="00B22781"/>
    <w:rsid w:val="00B242C7"/>
    <w:rsid w:val="00B3233E"/>
    <w:rsid w:val="00B36E18"/>
    <w:rsid w:val="00B403F7"/>
    <w:rsid w:val="00B56320"/>
    <w:rsid w:val="00B608BA"/>
    <w:rsid w:val="00B831BE"/>
    <w:rsid w:val="00B84CAF"/>
    <w:rsid w:val="00B86579"/>
    <w:rsid w:val="00B94C45"/>
    <w:rsid w:val="00BC1D7F"/>
    <w:rsid w:val="00BC3341"/>
    <w:rsid w:val="00BC69B4"/>
    <w:rsid w:val="00BD351F"/>
    <w:rsid w:val="00BD5D11"/>
    <w:rsid w:val="00BD64D1"/>
    <w:rsid w:val="00BD6D8D"/>
    <w:rsid w:val="00BE01DF"/>
    <w:rsid w:val="00BF48F9"/>
    <w:rsid w:val="00BF7543"/>
    <w:rsid w:val="00C01F40"/>
    <w:rsid w:val="00C03457"/>
    <w:rsid w:val="00C06823"/>
    <w:rsid w:val="00C07666"/>
    <w:rsid w:val="00C15A69"/>
    <w:rsid w:val="00C1606B"/>
    <w:rsid w:val="00C32370"/>
    <w:rsid w:val="00C32DC6"/>
    <w:rsid w:val="00C42CE9"/>
    <w:rsid w:val="00C66156"/>
    <w:rsid w:val="00C73E72"/>
    <w:rsid w:val="00C8152C"/>
    <w:rsid w:val="00C865FC"/>
    <w:rsid w:val="00C96DCA"/>
    <w:rsid w:val="00CA7C5A"/>
    <w:rsid w:val="00CB1CE1"/>
    <w:rsid w:val="00CC2E43"/>
    <w:rsid w:val="00CD327F"/>
    <w:rsid w:val="00CE04A4"/>
    <w:rsid w:val="00CF2153"/>
    <w:rsid w:val="00CF67B3"/>
    <w:rsid w:val="00D01CB0"/>
    <w:rsid w:val="00D02713"/>
    <w:rsid w:val="00D037D8"/>
    <w:rsid w:val="00D041EC"/>
    <w:rsid w:val="00D0543C"/>
    <w:rsid w:val="00D106EB"/>
    <w:rsid w:val="00D17AA4"/>
    <w:rsid w:val="00D3224E"/>
    <w:rsid w:val="00D328B4"/>
    <w:rsid w:val="00D415C3"/>
    <w:rsid w:val="00D43F48"/>
    <w:rsid w:val="00D45D9E"/>
    <w:rsid w:val="00D765CE"/>
    <w:rsid w:val="00D826FE"/>
    <w:rsid w:val="00D837C4"/>
    <w:rsid w:val="00DA3EA7"/>
    <w:rsid w:val="00DC4A1C"/>
    <w:rsid w:val="00DD5446"/>
    <w:rsid w:val="00DD55AF"/>
    <w:rsid w:val="00DE04F9"/>
    <w:rsid w:val="00DE515E"/>
    <w:rsid w:val="00E1620B"/>
    <w:rsid w:val="00E17ACB"/>
    <w:rsid w:val="00E21E31"/>
    <w:rsid w:val="00E30B1F"/>
    <w:rsid w:val="00E365AC"/>
    <w:rsid w:val="00E54156"/>
    <w:rsid w:val="00E56D87"/>
    <w:rsid w:val="00E60A00"/>
    <w:rsid w:val="00E6163D"/>
    <w:rsid w:val="00E7091D"/>
    <w:rsid w:val="00E75A4F"/>
    <w:rsid w:val="00E8146E"/>
    <w:rsid w:val="00E84926"/>
    <w:rsid w:val="00E91C97"/>
    <w:rsid w:val="00EA3B59"/>
    <w:rsid w:val="00EB1171"/>
    <w:rsid w:val="00EC0D05"/>
    <w:rsid w:val="00EE1489"/>
    <w:rsid w:val="00EF5879"/>
    <w:rsid w:val="00F171F0"/>
    <w:rsid w:val="00F24620"/>
    <w:rsid w:val="00F25C12"/>
    <w:rsid w:val="00F25DB1"/>
    <w:rsid w:val="00F50308"/>
    <w:rsid w:val="00F52DB9"/>
    <w:rsid w:val="00F67511"/>
    <w:rsid w:val="00F86738"/>
    <w:rsid w:val="00FB6526"/>
    <w:rsid w:val="00FD4566"/>
    <w:rsid w:val="00FF2810"/>
    <w:rsid w:val="00FF3104"/>
    <w:rsid w:val="00FF310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80CEAB-642D-4824-91FB-3C856625C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6BE7"/>
    <w:rPr>
      <w:sz w:val="24"/>
      <w:szCs w:val="24"/>
      <w:lang w:eastAsia="ru-RU"/>
    </w:rPr>
  </w:style>
  <w:style w:type="paragraph" w:styleId="1">
    <w:name w:val="heading 1"/>
    <w:basedOn w:val="a"/>
    <w:next w:val="2"/>
    <w:link w:val="10"/>
    <w:qFormat/>
    <w:rsid w:val="005E5916"/>
    <w:pPr>
      <w:keepNext/>
      <w:numPr>
        <w:numId w:val="1"/>
      </w:numPr>
      <w:spacing w:before="240" w:after="120"/>
      <w:jc w:val="center"/>
      <w:outlineLvl w:val="0"/>
    </w:pPr>
    <w:rPr>
      <w:rFonts w:ascii="Arial" w:hAnsi="Arial"/>
      <w:b/>
      <w:caps/>
      <w:kern w:val="2"/>
      <w:szCs w:val="20"/>
    </w:rPr>
  </w:style>
  <w:style w:type="paragraph" w:styleId="2">
    <w:name w:val="heading 2"/>
    <w:basedOn w:val="a"/>
    <w:link w:val="20"/>
    <w:qFormat/>
    <w:rsid w:val="005E5916"/>
    <w:pPr>
      <w:numPr>
        <w:ilvl w:val="1"/>
        <w:numId w:val="1"/>
      </w:numPr>
      <w:spacing w:before="120" w:after="60"/>
      <w:jc w:val="both"/>
      <w:outlineLvl w:val="1"/>
    </w:pPr>
    <w:rPr>
      <w:rFonts w:eastAsiaTheme="majorEastAsia" w:cstheme="majorBidi"/>
      <w:szCs w:val="20"/>
    </w:rPr>
  </w:style>
  <w:style w:type="paragraph" w:styleId="3">
    <w:name w:val="heading 3"/>
    <w:basedOn w:val="a"/>
    <w:link w:val="30"/>
    <w:qFormat/>
    <w:rsid w:val="005E5916"/>
    <w:pPr>
      <w:numPr>
        <w:ilvl w:val="2"/>
        <w:numId w:val="1"/>
      </w:numPr>
      <w:spacing w:before="60"/>
      <w:jc w:val="both"/>
      <w:outlineLvl w:val="2"/>
    </w:pPr>
    <w:rPr>
      <w:szCs w:val="20"/>
    </w:rPr>
  </w:style>
  <w:style w:type="paragraph" w:styleId="4">
    <w:name w:val="heading 4"/>
    <w:basedOn w:val="a"/>
    <w:link w:val="40"/>
    <w:qFormat/>
    <w:rsid w:val="005E5916"/>
    <w:pPr>
      <w:numPr>
        <w:ilvl w:val="3"/>
        <w:numId w:val="1"/>
      </w:numPr>
      <w:jc w:val="both"/>
      <w:outlineLvl w:val="3"/>
    </w:pPr>
    <w:rPr>
      <w:kern w:val="2"/>
      <w:szCs w:val="20"/>
    </w:rPr>
  </w:style>
  <w:style w:type="paragraph" w:styleId="5">
    <w:name w:val="heading 5"/>
    <w:basedOn w:val="a"/>
    <w:next w:val="a"/>
    <w:link w:val="50"/>
    <w:qFormat/>
    <w:rsid w:val="005E5916"/>
    <w:pPr>
      <w:keepNext/>
      <w:numPr>
        <w:ilvl w:val="4"/>
        <w:numId w:val="1"/>
      </w:numPr>
      <w:spacing w:before="120" w:after="80"/>
      <w:outlineLvl w:val="4"/>
    </w:pPr>
    <w:rPr>
      <w:rFonts w:ascii="Arial" w:hAnsi="Arial"/>
      <w:b/>
      <w:kern w:val="2"/>
      <w:szCs w:val="20"/>
    </w:rPr>
  </w:style>
  <w:style w:type="paragraph" w:styleId="6">
    <w:name w:val="heading 6"/>
    <w:basedOn w:val="a"/>
    <w:next w:val="a"/>
    <w:link w:val="60"/>
    <w:qFormat/>
    <w:rsid w:val="005E5916"/>
    <w:pPr>
      <w:numPr>
        <w:ilvl w:val="5"/>
        <w:numId w:val="1"/>
      </w:numPr>
      <w:spacing w:before="240" w:after="60"/>
      <w:outlineLvl w:val="5"/>
    </w:pPr>
    <w:rPr>
      <w:i/>
      <w:sz w:val="22"/>
      <w:szCs w:val="20"/>
    </w:rPr>
  </w:style>
  <w:style w:type="paragraph" w:styleId="7">
    <w:name w:val="heading 7"/>
    <w:basedOn w:val="a"/>
    <w:next w:val="a"/>
    <w:link w:val="70"/>
    <w:qFormat/>
    <w:rsid w:val="005E5916"/>
    <w:pPr>
      <w:numPr>
        <w:ilvl w:val="6"/>
        <w:numId w:val="1"/>
      </w:numPr>
      <w:spacing w:before="240" w:after="60"/>
      <w:outlineLvl w:val="6"/>
    </w:pPr>
    <w:rPr>
      <w:rFonts w:ascii="Arial" w:hAnsi="Arial"/>
      <w:sz w:val="20"/>
      <w:szCs w:val="20"/>
    </w:rPr>
  </w:style>
  <w:style w:type="paragraph" w:styleId="8">
    <w:name w:val="heading 8"/>
    <w:basedOn w:val="a"/>
    <w:next w:val="a"/>
    <w:link w:val="80"/>
    <w:qFormat/>
    <w:rsid w:val="005E5916"/>
    <w:pPr>
      <w:numPr>
        <w:ilvl w:val="7"/>
        <w:numId w:val="1"/>
      </w:numPr>
      <w:spacing w:before="240" w:after="60"/>
      <w:outlineLvl w:val="7"/>
    </w:pPr>
    <w:rPr>
      <w:rFonts w:ascii="Arial" w:hAnsi="Arial"/>
      <w:i/>
      <w:sz w:val="20"/>
      <w:szCs w:val="20"/>
    </w:rPr>
  </w:style>
  <w:style w:type="paragraph" w:styleId="9">
    <w:name w:val="heading 9"/>
    <w:basedOn w:val="a"/>
    <w:next w:val="a"/>
    <w:link w:val="90"/>
    <w:qFormat/>
    <w:rsid w:val="005E5916"/>
    <w:pPr>
      <w:numPr>
        <w:ilvl w:val="8"/>
        <w:numId w:val="1"/>
      </w:numPr>
      <w:spacing w:before="240" w:after="6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5E5916"/>
    <w:rPr>
      <w:rFonts w:ascii="Arial" w:hAnsi="Arial"/>
      <w:b/>
      <w:caps/>
      <w:kern w:val="2"/>
      <w:sz w:val="24"/>
      <w:lang w:eastAsia="ru-RU"/>
    </w:rPr>
  </w:style>
  <w:style w:type="character" w:customStyle="1" w:styleId="20">
    <w:name w:val="Заголовок 2 Знак"/>
    <w:basedOn w:val="a0"/>
    <w:link w:val="2"/>
    <w:qFormat/>
    <w:rsid w:val="005E5916"/>
    <w:rPr>
      <w:rFonts w:eastAsiaTheme="majorEastAsia" w:cstheme="majorBidi"/>
      <w:sz w:val="24"/>
      <w:lang w:eastAsia="ru-RU"/>
    </w:rPr>
  </w:style>
  <w:style w:type="character" w:customStyle="1" w:styleId="30">
    <w:name w:val="Заголовок 3 Знак"/>
    <w:basedOn w:val="a0"/>
    <w:link w:val="3"/>
    <w:qFormat/>
    <w:rsid w:val="005E5916"/>
    <w:rPr>
      <w:sz w:val="24"/>
      <w:lang w:eastAsia="ru-RU"/>
    </w:rPr>
  </w:style>
  <w:style w:type="character" w:customStyle="1" w:styleId="40">
    <w:name w:val="Заголовок 4 Знак"/>
    <w:basedOn w:val="a0"/>
    <w:link w:val="4"/>
    <w:qFormat/>
    <w:rsid w:val="005E5916"/>
    <w:rPr>
      <w:kern w:val="2"/>
      <w:sz w:val="24"/>
      <w:lang w:eastAsia="ru-RU"/>
    </w:rPr>
  </w:style>
  <w:style w:type="character" w:customStyle="1" w:styleId="50">
    <w:name w:val="Заголовок 5 Знак"/>
    <w:basedOn w:val="a0"/>
    <w:link w:val="5"/>
    <w:qFormat/>
    <w:rsid w:val="005E5916"/>
    <w:rPr>
      <w:rFonts w:ascii="Arial" w:hAnsi="Arial"/>
      <w:b/>
      <w:kern w:val="2"/>
      <w:sz w:val="24"/>
      <w:lang w:eastAsia="ru-RU"/>
    </w:rPr>
  </w:style>
  <w:style w:type="character" w:customStyle="1" w:styleId="60">
    <w:name w:val="Заголовок 6 Знак"/>
    <w:basedOn w:val="a0"/>
    <w:link w:val="6"/>
    <w:qFormat/>
    <w:rsid w:val="005E5916"/>
    <w:rPr>
      <w:i/>
      <w:sz w:val="22"/>
      <w:lang w:eastAsia="ru-RU"/>
    </w:rPr>
  </w:style>
  <w:style w:type="character" w:customStyle="1" w:styleId="70">
    <w:name w:val="Заголовок 7 Знак"/>
    <w:basedOn w:val="a0"/>
    <w:link w:val="7"/>
    <w:qFormat/>
    <w:rsid w:val="005E5916"/>
    <w:rPr>
      <w:rFonts w:ascii="Arial" w:hAnsi="Arial"/>
      <w:lang w:eastAsia="ru-RU"/>
    </w:rPr>
  </w:style>
  <w:style w:type="character" w:customStyle="1" w:styleId="80">
    <w:name w:val="Заголовок 8 Знак"/>
    <w:basedOn w:val="a0"/>
    <w:link w:val="8"/>
    <w:qFormat/>
    <w:rsid w:val="005E5916"/>
    <w:rPr>
      <w:rFonts w:ascii="Arial" w:hAnsi="Arial"/>
      <w:i/>
      <w:lang w:eastAsia="ru-RU"/>
    </w:rPr>
  </w:style>
  <w:style w:type="character" w:customStyle="1" w:styleId="90">
    <w:name w:val="Заголовок 9 Знак"/>
    <w:basedOn w:val="a0"/>
    <w:link w:val="9"/>
    <w:qFormat/>
    <w:rsid w:val="005E5916"/>
    <w:rPr>
      <w:rFonts w:ascii="Arial" w:hAnsi="Arial"/>
      <w:b/>
      <w:i/>
      <w:sz w:val="18"/>
      <w:lang w:eastAsia="ru-RU"/>
    </w:rPr>
  </w:style>
  <w:style w:type="character" w:customStyle="1" w:styleId="a3">
    <w:name w:val="Заголовок Знак"/>
    <w:basedOn w:val="a0"/>
    <w:link w:val="a4"/>
    <w:qFormat/>
    <w:rsid w:val="005E5916"/>
    <w:rPr>
      <w:rFonts w:ascii="Arial" w:hAnsi="Arial"/>
      <w:b/>
      <w:kern w:val="2"/>
      <w:sz w:val="32"/>
      <w:lang w:eastAsia="ru-RU"/>
    </w:rPr>
  </w:style>
  <w:style w:type="character" w:styleId="a5">
    <w:name w:val="Strong"/>
    <w:qFormat/>
    <w:rsid w:val="005E5916"/>
    <w:rPr>
      <w:b/>
    </w:rPr>
  </w:style>
  <w:style w:type="character" w:styleId="a6">
    <w:name w:val="Emphasis"/>
    <w:basedOn w:val="a0"/>
    <w:qFormat/>
    <w:rsid w:val="005E5916"/>
    <w:rPr>
      <w:i/>
      <w:iCs/>
    </w:rPr>
  </w:style>
  <w:style w:type="character" w:customStyle="1" w:styleId="apple-converted-space">
    <w:name w:val="apple-converted-space"/>
    <w:basedOn w:val="a0"/>
    <w:qFormat/>
    <w:rsid w:val="00EC6BE7"/>
  </w:style>
  <w:style w:type="character" w:styleId="a7">
    <w:name w:val="Placeholder Text"/>
    <w:basedOn w:val="a0"/>
    <w:uiPriority w:val="99"/>
    <w:semiHidden/>
    <w:qFormat/>
    <w:rsid w:val="00EC6BE7"/>
    <w:rPr>
      <w:color w:val="808080"/>
    </w:rPr>
  </w:style>
  <w:style w:type="character" w:customStyle="1" w:styleId="a8">
    <w:name w:val="Текст выноски Знак"/>
    <w:basedOn w:val="a0"/>
    <w:link w:val="a9"/>
    <w:uiPriority w:val="99"/>
    <w:semiHidden/>
    <w:qFormat/>
    <w:rsid w:val="00EC6BE7"/>
    <w:rPr>
      <w:rFonts w:ascii="Tahoma" w:hAnsi="Tahoma" w:cs="Tahoma"/>
      <w:sz w:val="16"/>
      <w:szCs w:val="16"/>
      <w:lang w:eastAsia="ru-RU"/>
    </w:rPr>
  </w:style>
  <w:style w:type="character" w:customStyle="1" w:styleId="aa">
    <w:name w:val="Верхний колонтитул Знак"/>
    <w:basedOn w:val="a0"/>
    <w:link w:val="ab"/>
    <w:uiPriority w:val="99"/>
    <w:qFormat/>
    <w:rsid w:val="00EC6BE7"/>
    <w:rPr>
      <w:sz w:val="24"/>
      <w:szCs w:val="24"/>
      <w:lang w:eastAsia="ru-RU"/>
    </w:rPr>
  </w:style>
  <w:style w:type="character" w:customStyle="1" w:styleId="ac">
    <w:name w:val="Нижний колонтитул Знак"/>
    <w:basedOn w:val="a0"/>
    <w:link w:val="ad"/>
    <w:uiPriority w:val="99"/>
    <w:qFormat/>
    <w:rsid w:val="00EC6BE7"/>
    <w:rPr>
      <w:sz w:val="24"/>
      <w:szCs w:val="24"/>
      <w:lang w:eastAsia="ru-RU"/>
    </w:rPr>
  </w:style>
  <w:style w:type="character" w:styleId="ae">
    <w:name w:val="annotation reference"/>
    <w:basedOn w:val="a0"/>
    <w:uiPriority w:val="99"/>
    <w:semiHidden/>
    <w:unhideWhenUsed/>
    <w:qFormat/>
    <w:rsid w:val="005E08D8"/>
    <w:rPr>
      <w:sz w:val="16"/>
      <w:szCs w:val="16"/>
    </w:rPr>
  </w:style>
  <w:style w:type="character" w:customStyle="1" w:styleId="af">
    <w:name w:val="Текст примечания Знак"/>
    <w:basedOn w:val="a0"/>
    <w:link w:val="af0"/>
    <w:uiPriority w:val="99"/>
    <w:semiHidden/>
    <w:qFormat/>
    <w:rsid w:val="005E08D8"/>
    <w:rPr>
      <w:lang w:eastAsia="ru-RU"/>
    </w:rPr>
  </w:style>
  <w:style w:type="character" w:customStyle="1" w:styleId="af1">
    <w:name w:val="Тема примечания Знак"/>
    <w:basedOn w:val="af"/>
    <w:link w:val="af2"/>
    <w:uiPriority w:val="99"/>
    <w:semiHidden/>
    <w:qFormat/>
    <w:rsid w:val="005E08D8"/>
    <w:rPr>
      <w:b/>
      <w:bCs/>
      <w:lang w:eastAsia="ru-RU"/>
    </w:rPr>
  </w:style>
  <w:style w:type="character" w:customStyle="1" w:styleId="EndnoteCharacters">
    <w:name w:val="Endnote Characters"/>
    <w:qFormat/>
    <w:rPr>
      <w:vertAlign w:val="superscript"/>
    </w:rPr>
  </w:style>
  <w:style w:type="character" w:customStyle="1" w:styleId="EndnoteTextChar">
    <w:name w:val="Endnote Text Char"/>
    <w:qFormat/>
    <w:rPr>
      <w:sz w:val="20"/>
    </w:rPr>
  </w:style>
  <w:style w:type="character" w:customStyle="1" w:styleId="FootnoteCharacters">
    <w:name w:val="Footnote Characters"/>
    <w:qFormat/>
    <w:rPr>
      <w:vertAlign w:val="superscript"/>
    </w:rPr>
  </w:style>
  <w:style w:type="character" w:customStyle="1" w:styleId="FootnoteTextChar">
    <w:name w:val="Footnote Text Char"/>
    <w:qFormat/>
    <w:rPr>
      <w:sz w:val="18"/>
    </w:rPr>
  </w:style>
  <w:style w:type="character" w:customStyle="1" w:styleId="CaptionChar">
    <w:name w:val="Caption Char"/>
    <w:qFormat/>
  </w:style>
  <w:style w:type="character" w:customStyle="1" w:styleId="FooterChar">
    <w:name w:val="Footer Char"/>
    <w:basedOn w:val="a0"/>
    <w:qFormat/>
  </w:style>
  <w:style w:type="character" w:customStyle="1" w:styleId="HeaderChar">
    <w:name w:val="Header Char"/>
    <w:basedOn w:val="a0"/>
    <w:qFormat/>
  </w:style>
  <w:style w:type="character" w:customStyle="1" w:styleId="IntenseQuoteChar">
    <w:name w:val="Intense Quote Char"/>
    <w:qFormat/>
    <w:rPr>
      <w:i/>
    </w:rPr>
  </w:style>
  <w:style w:type="character" w:customStyle="1" w:styleId="QuoteChar">
    <w:name w:val="Quote Char"/>
    <w:qFormat/>
    <w:rPr>
      <w:i/>
    </w:rPr>
  </w:style>
  <w:style w:type="character" w:customStyle="1" w:styleId="SubtitleChar">
    <w:name w:val="Subtitle Char"/>
    <w:basedOn w:val="a0"/>
    <w:qFormat/>
  </w:style>
  <w:style w:type="character" w:customStyle="1" w:styleId="TitleChar">
    <w:name w:val="Title Char"/>
    <w:basedOn w:val="a0"/>
    <w:qFormat/>
    <w:rPr>
      <w:sz w:val="48"/>
      <w:szCs w:val="48"/>
    </w:rPr>
  </w:style>
  <w:style w:type="character" w:customStyle="1" w:styleId="Heading9Char">
    <w:name w:val="Heading 9 Char"/>
    <w:basedOn w:val="a0"/>
    <w:qFormat/>
    <w:rPr>
      <w:rFonts w:ascii="Arial" w:eastAsia="Arial" w:hAnsi="Arial"/>
      <w:i/>
      <w:iCs/>
      <w:sz w:val="21"/>
      <w:szCs w:val="21"/>
    </w:rPr>
  </w:style>
  <w:style w:type="character" w:customStyle="1" w:styleId="Heading8Char">
    <w:name w:val="Heading 8 Char"/>
    <w:basedOn w:val="a0"/>
    <w:qFormat/>
    <w:rPr>
      <w:rFonts w:ascii="Arial" w:eastAsia="Arial" w:hAnsi="Arial"/>
      <w:i/>
      <w:iCs/>
      <w:sz w:val="22"/>
      <w:szCs w:val="22"/>
    </w:rPr>
  </w:style>
  <w:style w:type="character" w:customStyle="1" w:styleId="Heading7Char">
    <w:name w:val="Heading 7 Char"/>
    <w:basedOn w:val="a0"/>
    <w:qFormat/>
    <w:rPr>
      <w:rFonts w:ascii="Arial" w:eastAsia="Arial" w:hAnsi="Arial"/>
      <w:b/>
      <w:bCs/>
      <w:i/>
      <w:iCs/>
      <w:sz w:val="22"/>
      <w:szCs w:val="22"/>
    </w:rPr>
  </w:style>
  <w:style w:type="character" w:customStyle="1" w:styleId="Heading6Char">
    <w:name w:val="Heading 6 Char"/>
    <w:basedOn w:val="a0"/>
    <w:qFormat/>
    <w:rPr>
      <w:rFonts w:ascii="Arial" w:eastAsia="Arial" w:hAnsi="Arial"/>
      <w:b/>
      <w:bCs/>
      <w:sz w:val="22"/>
      <w:szCs w:val="22"/>
    </w:rPr>
  </w:style>
  <w:style w:type="character" w:customStyle="1" w:styleId="Heading5Char">
    <w:name w:val="Heading 5 Char"/>
    <w:basedOn w:val="a0"/>
    <w:qFormat/>
    <w:rPr>
      <w:rFonts w:ascii="Arial" w:eastAsia="Arial" w:hAnsi="Arial"/>
      <w:b/>
      <w:bCs/>
    </w:rPr>
  </w:style>
  <w:style w:type="character" w:customStyle="1" w:styleId="Heading4Char">
    <w:name w:val="Heading 4 Char"/>
    <w:basedOn w:val="a0"/>
    <w:qFormat/>
    <w:rPr>
      <w:rFonts w:ascii="Arial" w:eastAsia="Arial" w:hAnsi="Arial"/>
      <w:b/>
      <w:bCs/>
      <w:sz w:val="26"/>
      <w:szCs w:val="26"/>
    </w:rPr>
  </w:style>
  <w:style w:type="character" w:customStyle="1" w:styleId="Heading3Char">
    <w:name w:val="Heading 3 Char"/>
    <w:basedOn w:val="a0"/>
    <w:qFormat/>
    <w:rPr>
      <w:rFonts w:ascii="Arial" w:eastAsia="Arial" w:hAnsi="Arial"/>
      <w:sz w:val="30"/>
      <w:szCs w:val="30"/>
    </w:rPr>
  </w:style>
  <w:style w:type="character" w:customStyle="1" w:styleId="Heading2Char">
    <w:name w:val="Heading 2 Char"/>
    <w:basedOn w:val="a0"/>
    <w:qFormat/>
    <w:rPr>
      <w:rFonts w:ascii="Arial" w:eastAsia="Arial" w:hAnsi="Arial"/>
      <w:sz w:val="34"/>
    </w:rPr>
  </w:style>
  <w:style w:type="character" w:customStyle="1" w:styleId="Heading1Char">
    <w:name w:val="Heading 1 Char"/>
    <w:basedOn w:val="a0"/>
    <w:qFormat/>
    <w:rPr>
      <w:rFonts w:ascii="Arial" w:eastAsia="Arial" w:hAnsi="Arial"/>
      <w:sz w:val="40"/>
      <w:szCs w:val="40"/>
    </w:rPr>
  </w:style>
  <w:style w:type="paragraph" w:styleId="a4">
    <w:name w:val="Title"/>
    <w:basedOn w:val="a"/>
    <w:next w:val="af3"/>
    <w:link w:val="a3"/>
    <w:qFormat/>
    <w:rsid w:val="005E5916"/>
    <w:pPr>
      <w:jc w:val="center"/>
    </w:pPr>
    <w:rPr>
      <w:rFonts w:ascii="Arial" w:hAnsi="Arial"/>
      <w:b/>
      <w:kern w:val="2"/>
      <w:sz w:val="32"/>
      <w:szCs w:val="20"/>
    </w:rPr>
  </w:style>
  <w:style w:type="paragraph" w:styleId="af3">
    <w:name w:val="Body Text"/>
    <w:basedOn w:val="a"/>
    <w:link w:val="af4"/>
    <w:pPr>
      <w:spacing w:after="140" w:line="276" w:lineRule="auto"/>
    </w:pPr>
  </w:style>
  <w:style w:type="paragraph" w:styleId="af5">
    <w:name w:val="List"/>
    <w:basedOn w:val="af3"/>
    <w:rPr>
      <w:rFonts w:cs="Arial"/>
    </w:rPr>
  </w:style>
  <w:style w:type="paragraph" w:styleId="af6">
    <w:name w:val="caption"/>
    <w:basedOn w:val="a"/>
    <w:qFormat/>
    <w:pPr>
      <w:suppressLineNumbers/>
      <w:spacing w:before="120" w:after="120"/>
    </w:pPr>
    <w:rPr>
      <w:rFonts w:cs="Arial"/>
      <w:i/>
      <w:iCs/>
    </w:rPr>
  </w:style>
  <w:style w:type="paragraph" w:styleId="af7">
    <w:name w:val="index heading"/>
    <w:basedOn w:val="a"/>
    <w:qFormat/>
    <w:pPr>
      <w:suppressLineNumbers/>
    </w:pPr>
    <w:rPr>
      <w:rFonts w:cs="Arial"/>
    </w:rPr>
  </w:style>
  <w:style w:type="paragraph" w:styleId="af8">
    <w:name w:val="Normal (Web)"/>
    <w:basedOn w:val="a"/>
    <w:qFormat/>
    <w:rsid w:val="00EC6BE7"/>
    <w:pPr>
      <w:spacing w:beforeAutospacing="1" w:afterAutospacing="1"/>
    </w:pPr>
  </w:style>
  <w:style w:type="paragraph" w:styleId="af9">
    <w:name w:val="No Spacing"/>
    <w:uiPriority w:val="1"/>
    <w:qFormat/>
    <w:rsid w:val="00EC6BE7"/>
    <w:rPr>
      <w:sz w:val="24"/>
      <w:szCs w:val="24"/>
      <w:lang w:eastAsia="ru-RU"/>
    </w:rPr>
  </w:style>
  <w:style w:type="paragraph" w:styleId="a9">
    <w:name w:val="Balloon Text"/>
    <w:basedOn w:val="a"/>
    <w:link w:val="a8"/>
    <w:uiPriority w:val="99"/>
    <w:semiHidden/>
    <w:unhideWhenUsed/>
    <w:qFormat/>
    <w:rsid w:val="00EC6BE7"/>
    <w:rPr>
      <w:rFonts w:ascii="Tahoma" w:hAnsi="Tahoma" w:cs="Tahoma"/>
      <w:sz w:val="16"/>
      <w:szCs w:val="16"/>
    </w:rPr>
  </w:style>
  <w:style w:type="paragraph" w:customStyle="1" w:styleId="afa">
    <w:name w:val="Колонтитул"/>
    <w:basedOn w:val="a"/>
    <w:qFormat/>
  </w:style>
  <w:style w:type="paragraph" w:styleId="ab">
    <w:name w:val="header"/>
    <w:basedOn w:val="a"/>
    <w:link w:val="aa"/>
    <w:uiPriority w:val="99"/>
    <w:unhideWhenUsed/>
    <w:rsid w:val="00EC6BE7"/>
    <w:pPr>
      <w:tabs>
        <w:tab w:val="center" w:pos="4677"/>
        <w:tab w:val="right" w:pos="9355"/>
      </w:tabs>
    </w:pPr>
  </w:style>
  <w:style w:type="paragraph" w:styleId="ad">
    <w:name w:val="footer"/>
    <w:basedOn w:val="a"/>
    <w:link w:val="ac"/>
    <w:uiPriority w:val="99"/>
    <w:unhideWhenUsed/>
    <w:rsid w:val="00EC6BE7"/>
    <w:pPr>
      <w:tabs>
        <w:tab w:val="center" w:pos="4677"/>
        <w:tab w:val="right" w:pos="9355"/>
      </w:tabs>
    </w:pPr>
  </w:style>
  <w:style w:type="paragraph" w:styleId="af0">
    <w:name w:val="annotation text"/>
    <w:basedOn w:val="a"/>
    <w:link w:val="af"/>
    <w:uiPriority w:val="99"/>
    <w:semiHidden/>
    <w:unhideWhenUsed/>
    <w:qFormat/>
    <w:rsid w:val="005E08D8"/>
    <w:rPr>
      <w:sz w:val="20"/>
      <w:szCs w:val="20"/>
    </w:rPr>
  </w:style>
  <w:style w:type="paragraph" w:styleId="af2">
    <w:name w:val="annotation subject"/>
    <w:basedOn w:val="af0"/>
    <w:next w:val="af0"/>
    <w:link w:val="af1"/>
    <w:uiPriority w:val="99"/>
    <w:semiHidden/>
    <w:unhideWhenUsed/>
    <w:qFormat/>
    <w:rsid w:val="005E08D8"/>
    <w:rPr>
      <w:b/>
      <w:bCs/>
    </w:rPr>
  </w:style>
  <w:style w:type="paragraph" w:styleId="afb">
    <w:name w:val="List Paragraph"/>
    <w:basedOn w:val="a"/>
    <w:uiPriority w:val="1"/>
    <w:qFormat/>
    <w:rsid w:val="00983AD0"/>
    <w:pPr>
      <w:ind w:left="720"/>
      <w:contextualSpacing/>
    </w:pPr>
  </w:style>
  <w:style w:type="paragraph" w:customStyle="1" w:styleId="afc">
    <w:name w:val="Другое"/>
    <w:basedOn w:val="a"/>
    <w:qFormat/>
    <w:pPr>
      <w:shd w:val="clear" w:color="auto" w:fill="FFFFFF"/>
    </w:pPr>
    <w:rPr>
      <w:sz w:val="20"/>
      <w:szCs w:val="20"/>
    </w:rPr>
  </w:style>
  <w:style w:type="paragraph" w:styleId="afd">
    <w:name w:val="table of figures"/>
    <w:basedOn w:val="a"/>
    <w:qFormat/>
  </w:style>
  <w:style w:type="paragraph" w:styleId="afe">
    <w:name w:val="Intense Quote"/>
    <w:basedOn w:val="a"/>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21">
    <w:name w:val="Quote"/>
    <w:basedOn w:val="a"/>
    <w:qFormat/>
    <w:pPr>
      <w:ind w:left="720" w:right="720"/>
    </w:pPr>
    <w:rPr>
      <w:i/>
    </w:rPr>
  </w:style>
  <w:style w:type="table" w:styleId="aff">
    <w:name w:val="Table Grid"/>
    <w:basedOn w:val="a1"/>
    <w:uiPriority w:val="59"/>
    <w:rsid w:val="00EC6BE7"/>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
    <w:name w:val="TableStyle0"/>
    <w:rsid w:val="00BA0DB7"/>
    <w:rPr>
      <w:rFonts w:eastAsiaTheme="minorEastAsia" w:cstheme="minorBidi"/>
      <w:sz w:val="16"/>
      <w:szCs w:val="22"/>
      <w:lang w:eastAsia="ru-RU"/>
    </w:rPr>
    <w:tblPr>
      <w:tblCellMar>
        <w:top w:w="0" w:type="dxa"/>
        <w:left w:w="0" w:type="dxa"/>
        <w:bottom w:w="0" w:type="dxa"/>
        <w:right w:w="0" w:type="dxa"/>
      </w:tblCellMar>
    </w:tblPr>
  </w:style>
  <w:style w:type="character" w:customStyle="1" w:styleId="af4">
    <w:name w:val="Основной текст Знак"/>
    <w:basedOn w:val="a0"/>
    <w:link w:val="af3"/>
    <w:rsid w:val="00665C67"/>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2232B-DE55-4AAB-BFFA-2EFB5C8D4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8979</Words>
  <Characters>51186</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PPV</cp:lastModifiedBy>
  <cp:revision>2</cp:revision>
  <dcterms:created xsi:type="dcterms:W3CDTF">2025-10-01T04:06:00Z</dcterms:created>
  <dcterms:modified xsi:type="dcterms:W3CDTF">2025-10-01T04:06:00Z</dcterms:modified>
  <dc:language>ru-RU</dc:language>
</cp:coreProperties>
</file>